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D6648" w14:textId="74D948BB" w:rsidR="00174548" w:rsidRPr="00174548" w:rsidRDefault="00174548" w:rsidP="00A87209">
      <w:pPr>
        <w:tabs>
          <w:tab w:val="left" w:pos="720"/>
          <w:tab w:val="left" w:pos="990"/>
        </w:tabs>
        <w:ind w:right="-72"/>
        <w:jc w:val="center"/>
        <w:rPr>
          <w:b/>
          <w:bCs/>
          <w:sz w:val="48"/>
          <w:szCs w:val="48"/>
        </w:rPr>
      </w:pPr>
      <w:r>
        <w:rPr>
          <w:b/>
          <w:bCs/>
          <w:sz w:val="48"/>
          <w:szCs w:val="48"/>
        </w:rPr>
        <w:t>THE</w:t>
      </w:r>
      <w:r w:rsidRPr="00174548">
        <w:rPr>
          <w:b/>
          <w:bCs/>
          <w:sz w:val="48"/>
          <w:szCs w:val="48"/>
        </w:rPr>
        <w:t xml:space="preserve"> LIST</w:t>
      </w:r>
    </w:p>
    <w:p w14:paraId="37CF7A00" w14:textId="77777777" w:rsidR="004B2F95" w:rsidRDefault="00880E57" w:rsidP="004B2F95">
      <w:pPr>
        <w:tabs>
          <w:tab w:val="left" w:pos="720"/>
          <w:tab w:val="left" w:pos="990"/>
        </w:tabs>
        <w:ind w:right="-72"/>
        <w:jc w:val="center"/>
        <w:rPr>
          <w:b/>
          <w:bCs/>
          <w:sz w:val="32"/>
          <w:szCs w:val="32"/>
        </w:rPr>
      </w:pPr>
      <w:r>
        <w:rPr>
          <w:b/>
          <w:bCs/>
          <w:sz w:val="32"/>
          <w:szCs w:val="32"/>
        </w:rPr>
        <w:t xml:space="preserve">ANNOTATED </w:t>
      </w:r>
      <w:r w:rsidR="00691379">
        <w:rPr>
          <w:b/>
          <w:bCs/>
          <w:sz w:val="32"/>
          <w:szCs w:val="32"/>
        </w:rPr>
        <w:t xml:space="preserve">CHRONOLOGY </w:t>
      </w:r>
      <w:r w:rsidR="00174548">
        <w:rPr>
          <w:b/>
          <w:bCs/>
          <w:sz w:val="32"/>
          <w:szCs w:val="32"/>
        </w:rPr>
        <w:t xml:space="preserve">OF </w:t>
      </w:r>
      <w:r w:rsidR="00FD6DD4" w:rsidRPr="009C3CDE">
        <w:rPr>
          <w:b/>
          <w:bCs/>
          <w:sz w:val="32"/>
          <w:szCs w:val="32"/>
        </w:rPr>
        <w:t>ENVIRONMENT</w:t>
      </w:r>
      <w:r>
        <w:rPr>
          <w:b/>
          <w:bCs/>
          <w:sz w:val="32"/>
          <w:szCs w:val="32"/>
        </w:rPr>
        <w:t>AL ISSUES</w:t>
      </w:r>
      <w:r w:rsidR="004B2F95">
        <w:rPr>
          <w:b/>
          <w:bCs/>
          <w:sz w:val="32"/>
          <w:szCs w:val="32"/>
        </w:rPr>
        <w:t>,</w:t>
      </w:r>
    </w:p>
    <w:p w14:paraId="0A993FB9" w14:textId="3FF531F4" w:rsidR="00174548" w:rsidRPr="004B2F95" w:rsidRDefault="003E2949" w:rsidP="004B2F95">
      <w:pPr>
        <w:tabs>
          <w:tab w:val="left" w:pos="720"/>
          <w:tab w:val="left" w:pos="990"/>
        </w:tabs>
        <w:ind w:right="-72"/>
        <w:jc w:val="center"/>
        <w:rPr>
          <w:b/>
          <w:bCs/>
          <w:sz w:val="20"/>
          <w:szCs w:val="20"/>
        </w:rPr>
      </w:pPr>
      <w:r>
        <w:rPr>
          <w:b/>
          <w:bCs/>
          <w:sz w:val="32"/>
          <w:szCs w:val="32"/>
        </w:rPr>
        <w:t>LAND MANAGEMENT</w:t>
      </w:r>
      <w:r w:rsidR="00E163F8">
        <w:rPr>
          <w:b/>
          <w:bCs/>
          <w:sz w:val="32"/>
          <w:szCs w:val="32"/>
        </w:rPr>
        <w:t xml:space="preserve"> PRACTICES</w:t>
      </w:r>
      <w:r w:rsidR="004B2F95">
        <w:rPr>
          <w:b/>
          <w:bCs/>
          <w:sz w:val="32"/>
          <w:szCs w:val="32"/>
        </w:rPr>
        <w:t xml:space="preserve"> &amp; NATURAL HISTORY </w:t>
      </w:r>
      <w:r w:rsidR="004B2F95" w:rsidRPr="004B2F95">
        <w:rPr>
          <w:b/>
          <w:bCs/>
        </w:rPr>
        <w:t>(esp. botany)</w:t>
      </w:r>
    </w:p>
    <w:p w14:paraId="19DA8D12" w14:textId="202627E8" w:rsidR="00174548" w:rsidRPr="005B674F" w:rsidRDefault="004B2F95" w:rsidP="005D594D">
      <w:pPr>
        <w:tabs>
          <w:tab w:val="left" w:pos="720"/>
          <w:tab w:val="left" w:pos="990"/>
        </w:tabs>
        <w:ind w:right="-72"/>
        <w:jc w:val="center"/>
        <w:rPr>
          <w:b/>
          <w:bCs/>
          <w:sz w:val="20"/>
          <w:szCs w:val="20"/>
        </w:rPr>
      </w:pPr>
      <w:r>
        <w:rPr>
          <w:b/>
          <w:bCs/>
          <w:sz w:val="32"/>
          <w:szCs w:val="32"/>
        </w:rPr>
        <w:t xml:space="preserve">WITH A </w:t>
      </w:r>
      <w:r w:rsidR="00174548">
        <w:rPr>
          <w:b/>
          <w:bCs/>
          <w:sz w:val="32"/>
          <w:szCs w:val="32"/>
        </w:rPr>
        <w:t>MIDWEST (</w:t>
      </w:r>
      <w:r>
        <w:rPr>
          <w:b/>
          <w:bCs/>
          <w:sz w:val="32"/>
          <w:szCs w:val="32"/>
        </w:rPr>
        <w:t xml:space="preserve">U.S. </w:t>
      </w:r>
      <w:r w:rsidR="00174548">
        <w:rPr>
          <w:b/>
          <w:bCs/>
          <w:sz w:val="32"/>
          <w:szCs w:val="32"/>
        </w:rPr>
        <w:t xml:space="preserve">HEARTLAND) </w:t>
      </w:r>
      <w:r>
        <w:rPr>
          <w:b/>
          <w:bCs/>
          <w:sz w:val="32"/>
          <w:szCs w:val="32"/>
        </w:rPr>
        <w:t>FOCUS</w:t>
      </w:r>
    </w:p>
    <w:p w14:paraId="23A127A7" w14:textId="0789DC1D" w:rsidR="00534B5D" w:rsidRPr="00A87209" w:rsidRDefault="00D71A4C" w:rsidP="005D594D">
      <w:pPr>
        <w:tabs>
          <w:tab w:val="left" w:pos="720"/>
          <w:tab w:val="left" w:pos="990"/>
        </w:tabs>
        <w:ind w:right="-72"/>
        <w:jc w:val="center"/>
        <w:rPr>
          <w:sz w:val="18"/>
          <w:szCs w:val="18"/>
        </w:rPr>
      </w:pPr>
      <w:r>
        <w:rPr>
          <w:b/>
          <w:bCs/>
          <w:sz w:val="30"/>
          <w:szCs w:val="30"/>
        </w:rPr>
        <w:t xml:space="preserve"> </w:t>
      </w:r>
      <w:r w:rsidR="0076207E" w:rsidRPr="00A87209">
        <w:rPr>
          <w:sz w:val="18"/>
          <w:szCs w:val="18"/>
        </w:rPr>
        <w:t>C</w:t>
      </w:r>
      <w:r w:rsidR="00FA3533" w:rsidRPr="00A87209">
        <w:rPr>
          <w:sz w:val="18"/>
          <w:szCs w:val="18"/>
        </w:rPr>
        <w:t>reat</w:t>
      </w:r>
      <w:r w:rsidR="00B45F18" w:rsidRPr="00A87209">
        <w:rPr>
          <w:sz w:val="18"/>
          <w:szCs w:val="18"/>
        </w:rPr>
        <w:t xml:space="preserve">ed by </w:t>
      </w:r>
      <w:r w:rsidR="000A0B33" w:rsidRPr="00A87209">
        <w:rPr>
          <w:sz w:val="18"/>
          <w:szCs w:val="18"/>
        </w:rPr>
        <w:t>b</w:t>
      </w:r>
      <w:r w:rsidR="00A87209" w:rsidRPr="00A87209">
        <w:rPr>
          <w:sz w:val="18"/>
          <w:szCs w:val="18"/>
        </w:rPr>
        <w:t>ill mcknight (</w:t>
      </w:r>
      <w:r w:rsidR="003549F2" w:rsidRPr="00A87209">
        <w:rPr>
          <w:sz w:val="18"/>
          <w:szCs w:val="18"/>
        </w:rPr>
        <w:t>tmb</w:t>
      </w:r>
      <w:r w:rsidR="00A87209" w:rsidRPr="00A87209">
        <w:rPr>
          <w:sz w:val="18"/>
          <w:szCs w:val="18"/>
        </w:rPr>
        <w:t>)</w:t>
      </w:r>
      <w:r w:rsidR="000A0B33" w:rsidRPr="00A87209">
        <w:rPr>
          <w:sz w:val="18"/>
          <w:szCs w:val="18"/>
        </w:rPr>
        <w:t xml:space="preserve"> </w:t>
      </w:r>
      <w:r w:rsidR="00CA7EC9" w:rsidRPr="00A87209">
        <w:rPr>
          <w:sz w:val="18"/>
          <w:szCs w:val="18"/>
        </w:rPr>
        <w:t>20</w:t>
      </w:r>
      <w:r w:rsidR="000A0B33" w:rsidRPr="00A87209">
        <w:rPr>
          <w:sz w:val="18"/>
          <w:szCs w:val="18"/>
        </w:rPr>
        <w:t>2</w:t>
      </w:r>
      <w:r w:rsidR="002858E3" w:rsidRPr="00A87209">
        <w:rPr>
          <w:sz w:val="18"/>
          <w:szCs w:val="18"/>
        </w:rPr>
        <w:t>5</w:t>
      </w:r>
      <w:r w:rsidR="0076207E" w:rsidRPr="00A87209">
        <w:rPr>
          <w:sz w:val="18"/>
          <w:szCs w:val="18"/>
        </w:rPr>
        <w:t xml:space="preserve"> </w:t>
      </w:r>
      <w:r w:rsidR="00272252" w:rsidRPr="00A87209">
        <w:rPr>
          <w:sz w:val="18"/>
          <w:szCs w:val="18"/>
        </w:rPr>
        <w:t>(</w:t>
      </w:r>
      <w:r w:rsidR="005A0043" w:rsidRPr="00A87209">
        <w:rPr>
          <w:sz w:val="18"/>
          <w:szCs w:val="18"/>
        </w:rPr>
        <w:t xml:space="preserve">last revised </w:t>
      </w:r>
      <w:r w:rsidR="00A87209" w:rsidRPr="00A87209">
        <w:rPr>
          <w:sz w:val="18"/>
          <w:szCs w:val="18"/>
        </w:rPr>
        <w:t>1</w:t>
      </w:r>
      <w:r w:rsidR="009C5687">
        <w:rPr>
          <w:sz w:val="18"/>
          <w:szCs w:val="18"/>
        </w:rPr>
        <w:t>1</w:t>
      </w:r>
      <w:r w:rsidR="005A0043" w:rsidRPr="00A87209">
        <w:rPr>
          <w:sz w:val="18"/>
          <w:szCs w:val="18"/>
        </w:rPr>
        <w:t>/</w:t>
      </w:r>
      <w:r w:rsidR="009C5687">
        <w:rPr>
          <w:sz w:val="18"/>
          <w:szCs w:val="18"/>
        </w:rPr>
        <w:t>1</w:t>
      </w:r>
      <w:r w:rsidR="009C45C4">
        <w:rPr>
          <w:sz w:val="18"/>
          <w:szCs w:val="18"/>
        </w:rPr>
        <w:t>8</w:t>
      </w:r>
      <w:r w:rsidR="005A0043" w:rsidRPr="00A87209">
        <w:rPr>
          <w:sz w:val="18"/>
          <w:szCs w:val="18"/>
        </w:rPr>
        <w:t>/25)</w:t>
      </w:r>
    </w:p>
    <w:p w14:paraId="41C3D381" w14:textId="2E09DD2D" w:rsidR="005F563C" w:rsidRDefault="005F563C" w:rsidP="00DC4213">
      <w:pPr>
        <w:tabs>
          <w:tab w:val="left" w:pos="720"/>
          <w:tab w:val="left" w:pos="990"/>
        </w:tabs>
        <w:ind w:right="-72"/>
        <w:jc w:val="center"/>
        <w:rPr>
          <w:sz w:val="21"/>
          <w:szCs w:val="21"/>
        </w:rPr>
      </w:pPr>
      <w:r w:rsidRPr="005F563C">
        <w:rPr>
          <w:sz w:val="21"/>
          <w:szCs w:val="21"/>
        </w:rPr>
        <w:t>Inspired by simple Old World prophetic folklore, e.g., Humpty Dumpty and Henny Penny (Chicken Little)</w:t>
      </w:r>
      <w:r w:rsidR="00903FA8">
        <w:rPr>
          <w:sz w:val="21"/>
          <w:szCs w:val="21"/>
        </w:rPr>
        <w:t>,</w:t>
      </w:r>
    </w:p>
    <w:p w14:paraId="26A6EF63" w14:textId="6D3434AF" w:rsidR="008C517E" w:rsidRDefault="005B674F" w:rsidP="00705548">
      <w:pPr>
        <w:tabs>
          <w:tab w:val="left" w:pos="720"/>
          <w:tab w:val="left" w:pos="990"/>
        </w:tabs>
        <w:ind w:right="-72"/>
        <w:jc w:val="center"/>
        <w:rPr>
          <w:sz w:val="21"/>
          <w:szCs w:val="21"/>
        </w:rPr>
      </w:pPr>
      <w:r>
        <w:rPr>
          <w:sz w:val="21"/>
          <w:szCs w:val="21"/>
        </w:rPr>
        <w:t>and our denial</w:t>
      </w:r>
      <w:r w:rsidR="00705548">
        <w:rPr>
          <w:sz w:val="21"/>
          <w:szCs w:val="21"/>
        </w:rPr>
        <w:t xml:space="preserve"> –</w:t>
      </w:r>
      <w:r>
        <w:rPr>
          <w:sz w:val="21"/>
          <w:szCs w:val="21"/>
        </w:rPr>
        <w:t xml:space="preserve"> the recurring </w:t>
      </w:r>
      <w:r w:rsidR="008B461B">
        <w:rPr>
          <w:sz w:val="21"/>
          <w:szCs w:val="21"/>
        </w:rPr>
        <w:t>and absurd</w:t>
      </w:r>
      <w:r>
        <w:rPr>
          <w:sz w:val="21"/>
          <w:szCs w:val="21"/>
        </w:rPr>
        <w:t xml:space="preserve"> notion that an ignored problem does</w:t>
      </w:r>
      <w:r w:rsidR="00403BD1">
        <w:rPr>
          <w:sz w:val="21"/>
          <w:szCs w:val="21"/>
        </w:rPr>
        <w:t xml:space="preserve"> </w:t>
      </w:r>
      <w:r>
        <w:rPr>
          <w:sz w:val="21"/>
          <w:szCs w:val="21"/>
        </w:rPr>
        <w:t>n</w:t>
      </w:r>
      <w:r w:rsidR="00403BD1">
        <w:rPr>
          <w:sz w:val="21"/>
          <w:szCs w:val="21"/>
        </w:rPr>
        <w:t>o</w:t>
      </w:r>
      <w:r>
        <w:rPr>
          <w:sz w:val="21"/>
          <w:szCs w:val="21"/>
        </w:rPr>
        <w:t>t exist or will just go away.</w:t>
      </w:r>
    </w:p>
    <w:p w14:paraId="00E93AFA" w14:textId="50615780" w:rsidR="005B674F" w:rsidRDefault="008C517E" w:rsidP="008C517E">
      <w:pPr>
        <w:tabs>
          <w:tab w:val="left" w:pos="720"/>
          <w:tab w:val="left" w:pos="990"/>
        </w:tabs>
        <w:ind w:right="-72"/>
        <w:jc w:val="center"/>
        <w:rPr>
          <w:sz w:val="21"/>
          <w:szCs w:val="21"/>
        </w:rPr>
      </w:pPr>
      <w:r>
        <w:rPr>
          <w:sz w:val="21"/>
          <w:szCs w:val="21"/>
        </w:rPr>
        <w:t>Ignorance, though</w:t>
      </w:r>
      <w:r w:rsidR="009C5687">
        <w:rPr>
          <w:sz w:val="21"/>
          <w:szCs w:val="21"/>
        </w:rPr>
        <w:t xml:space="preserve"> admittedly</w:t>
      </w:r>
      <w:r w:rsidR="00F47542">
        <w:rPr>
          <w:sz w:val="21"/>
          <w:szCs w:val="21"/>
        </w:rPr>
        <w:t xml:space="preserve"> </w:t>
      </w:r>
      <w:r>
        <w:rPr>
          <w:sz w:val="21"/>
          <w:szCs w:val="21"/>
        </w:rPr>
        <w:t xml:space="preserve">blissful, is also often ill-advised – reset is either impossible or </w:t>
      </w:r>
      <w:r w:rsidR="00272252">
        <w:rPr>
          <w:sz w:val="21"/>
          <w:szCs w:val="21"/>
        </w:rPr>
        <w:t xml:space="preserve">very </w:t>
      </w:r>
      <w:r>
        <w:rPr>
          <w:sz w:val="21"/>
          <w:szCs w:val="21"/>
        </w:rPr>
        <w:t>slow</w:t>
      </w:r>
      <w:r w:rsidR="005F228A">
        <w:rPr>
          <w:sz w:val="21"/>
          <w:szCs w:val="21"/>
        </w:rPr>
        <w:t>,</w:t>
      </w:r>
    </w:p>
    <w:p w14:paraId="19AA5BD8" w14:textId="5CC2A970" w:rsidR="005F228A" w:rsidRPr="005F228A" w:rsidRDefault="005F228A" w:rsidP="005F228A">
      <w:pPr>
        <w:tabs>
          <w:tab w:val="left" w:pos="720"/>
          <w:tab w:val="left" w:pos="990"/>
          <w:tab w:val="left" w:pos="1080"/>
        </w:tabs>
        <w:jc w:val="center"/>
        <w:rPr>
          <w:b/>
          <w:bCs/>
          <w:sz w:val="22"/>
          <w:szCs w:val="22"/>
        </w:rPr>
      </w:pPr>
      <w:r>
        <w:rPr>
          <w:b/>
          <w:bCs/>
          <w:i/>
          <w:iCs/>
          <w:sz w:val="22"/>
          <w:szCs w:val="22"/>
        </w:rPr>
        <w:t xml:space="preserve"> and status quo</w:t>
      </w:r>
      <w:r w:rsidR="009C5687">
        <w:rPr>
          <w:b/>
          <w:bCs/>
          <w:i/>
          <w:iCs/>
          <w:sz w:val="22"/>
          <w:szCs w:val="22"/>
        </w:rPr>
        <w:t xml:space="preserve"> in the real world we have created</w:t>
      </w:r>
      <w:r w:rsidR="00BC76B9">
        <w:rPr>
          <w:b/>
          <w:bCs/>
          <w:i/>
          <w:iCs/>
          <w:sz w:val="22"/>
          <w:szCs w:val="22"/>
        </w:rPr>
        <w:t xml:space="preserve"> </w:t>
      </w:r>
      <w:r w:rsidR="002E488A">
        <w:rPr>
          <w:b/>
          <w:bCs/>
          <w:i/>
          <w:iCs/>
          <w:sz w:val="22"/>
          <w:szCs w:val="22"/>
        </w:rPr>
        <w:t>is obvious</w:t>
      </w:r>
      <w:r>
        <w:rPr>
          <w:b/>
          <w:bCs/>
          <w:i/>
          <w:iCs/>
          <w:sz w:val="22"/>
          <w:szCs w:val="22"/>
        </w:rPr>
        <w:t>ly</w:t>
      </w:r>
      <w:r w:rsidR="002E488A">
        <w:rPr>
          <w:b/>
          <w:bCs/>
          <w:i/>
          <w:iCs/>
          <w:sz w:val="22"/>
          <w:szCs w:val="22"/>
        </w:rPr>
        <w:t xml:space="preserve"> </w:t>
      </w:r>
      <w:r>
        <w:rPr>
          <w:b/>
          <w:bCs/>
          <w:i/>
          <w:iCs/>
          <w:sz w:val="22"/>
          <w:szCs w:val="22"/>
        </w:rPr>
        <w:t>NOT sustainable.</w:t>
      </w:r>
    </w:p>
    <w:p w14:paraId="3ED0857D" w14:textId="537CACDC" w:rsidR="005B674F" w:rsidRDefault="005B674F" w:rsidP="005B674F">
      <w:pPr>
        <w:tabs>
          <w:tab w:val="left" w:pos="720"/>
          <w:tab w:val="left" w:pos="990"/>
        </w:tabs>
        <w:ind w:right="-72"/>
        <w:jc w:val="center"/>
        <w:rPr>
          <w:sz w:val="21"/>
          <w:szCs w:val="21"/>
        </w:rPr>
      </w:pPr>
      <w:r>
        <w:rPr>
          <w:sz w:val="21"/>
          <w:szCs w:val="21"/>
        </w:rPr>
        <w:t xml:space="preserve"> T</w:t>
      </w:r>
      <w:r w:rsidR="002A01A5">
        <w:rPr>
          <w:sz w:val="21"/>
          <w:szCs w:val="21"/>
        </w:rPr>
        <w:t>he list c</w:t>
      </w:r>
      <w:r w:rsidR="005F563C" w:rsidRPr="005F563C">
        <w:rPr>
          <w:sz w:val="21"/>
          <w:szCs w:val="21"/>
        </w:rPr>
        <w:t>ontain</w:t>
      </w:r>
      <w:r w:rsidR="002A01A5">
        <w:rPr>
          <w:sz w:val="21"/>
          <w:szCs w:val="21"/>
        </w:rPr>
        <w:t>s</w:t>
      </w:r>
      <w:r w:rsidR="005F563C" w:rsidRPr="005F563C">
        <w:rPr>
          <w:sz w:val="21"/>
          <w:szCs w:val="21"/>
        </w:rPr>
        <w:t xml:space="preserve"> a broad array of what we have done and are doing</w:t>
      </w:r>
      <w:r w:rsidR="002A01A5">
        <w:rPr>
          <w:sz w:val="21"/>
          <w:szCs w:val="21"/>
        </w:rPr>
        <w:t xml:space="preserve"> – </w:t>
      </w:r>
      <w:r w:rsidR="002A01A5" w:rsidRPr="002A01A5">
        <w:rPr>
          <w:sz w:val="21"/>
          <w:szCs w:val="21"/>
        </w:rPr>
        <w:t>both foolish</w:t>
      </w:r>
      <w:r w:rsidR="00E9173A">
        <w:rPr>
          <w:sz w:val="21"/>
          <w:szCs w:val="21"/>
        </w:rPr>
        <w:t xml:space="preserve"> and wise</w:t>
      </w:r>
      <w:r w:rsidR="00E4273B">
        <w:rPr>
          <w:sz w:val="21"/>
          <w:szCs w:val="21"/>
        </w:rPr>
        <w:t>.</w:t>
      </w:r>
    </w:p>
    <w:p w14:paraId="48481E4D" w14:textId="5F95D67E" w:rsidR="005D594D" w:rsidRPr="002A01A5" w:rsidRDefault="00E4273B" w:rsidP="005B674F">
      <w:pPr>
        <w:tabs>
          <w:tab w:val="left" w:pos="720"/>
          <w:tab w:val="left" w:pos="990"/>
        </w:tabs>
        <w:ind w:right="-72"/>
        <w:jc w:val="center"/>
        <w:rPr>
          <w:sz w:val="21"/>
          <w:szCs w:val="21"/>
        </w:rPr>
      </w:pPr>
      <w:r>
        <w:rPr>
          <w:sz w:val="21"/>
          <w:szCs w:val="21"/>
        </w:rPr>
        <w:t xml:space="preserve">To provide </w:t>
      </w:r>
      <w:r w:rsidR="00BC76B9">
        <w:rPr>
          <w:sz w:val="21"/>
          <w:szCs w:val="21"/>
        </w:rPr>
        <w:t>context</w:t>
      </w:r>
      <w:r>
        <w:rPr>
          <w:sz w:val="21"/>
          <w:szCs w:val="21"/>
        </w:rPr>
        <w:t>,</w:t>
      </w:r>
      <w:r w:rsidR="00EB4805">
        <w:rPr>
          <w:sz w:val="21"/>
          <w:szCs w:val="21"/>
        </w:rPr>
        <w:t xml:space="preserve"> since </w:t>
      </w:r>
      <w:r w:rsidR="00EB4805" w:rsidRPr="005A0043">
        <w:rPr>
          <w:i/>
          <w:iCs/>
          <w:sz w:val="21"/>
          <w:szCs w:val="21"/>
        </w:rPr>
        <w:t>everything is related</w:t>
      </w:r>
      <w:r w:rsidR="00EB4805">
        <w:rPr>
          <w:sz w:val="21"/>
          <w:szCs w:val="21"/>
        </w:rPr>
        <w:t xml:space="preserve">, </w:t>
      </w:r>
      <w:r w:rsidR="00A87209">
        <w:rPr>
          <w:sz w:val="21"/>
          <w:szCs w:val="21"/>
        </w:rPr>
        <w:t xml:space="preserve">other </w:t>
      </w:r>
      <w:r w:rsidR="005D594D">
        <w:rPr>
          <w:sz w:val="21"/>
          <w:szCs w:val="21"/>
        </w:rPr>
        <w:t>rel</w:t>
      </w:r>
      <w:r w:rsidR="005A0043">
        <w:rPr>
          <w:sz w:val="21"/>
          <w:szCs w:val="21"/>
        </w:rPr>
        <w:t>evant</w:t>
      </w:r>
      <w:r w:rsidR="005D594D">
        <w:rPr>
          <w:sz w:val="21"/>
          <w:szCs w:val="21"/>
        </w:rPr>
        <w:t xml:space="preserve"> significant happenings</w:t>
      </w:r>
      <w:r>
        <w:rPr>
          <w:sz w:val="21"/>
          <w:szCs w:val="21"/>
        </w:rPr>
        <w:t xml:space="preserve"> have been included</w:t>
      </w:r>
      <w:r w:rsidR="004B2F95">
        <w:rPr>
          <w:i/>
          <w:iCs/>
          <w:sz w:val="21"/>
          <w:szCs w:val="21"/>
        </w:rPr>
        <w:t>.</w:t>
      </w:r>
    </w:p>
    <w:p w14:paraId="0D247116" w14:textId="001B8F8B" w:rsidR="005F563C" w:rsidRPr="005F563C" w:rsidRDefault="005F563C" w:rsidP="005F563C">
      <w:pPr>
        <w:tabs>
          <w:tab w:val="left" w:pos="720"/>
          <w:tab w:val="left" w:pos="990"/>
        </w:tabs>
        <w:ind w:right="-72"/>
        <w:jc w:val="center"/>
        <w:rPr>
          <w:sz w:val="21"/>
          <w:szCs w:val="21"/>
        </w:rPr>
      </w:pPr>
      <w:r w:rsidRPr="005F563C">
        <w:rPr>
          <w:sz w:val="21"/>
          <w:szCs w:val="21"/>
        </w:rPr>
        <w:t xml:space="preserve">GOAL:  </w:t>
      </w:r>
      <w:r w:rsidR="005D594D">
        <w:rPr>
          <w:sz w:val="21"/>
          <w:szCs w:val="21"/>
        </w:rPr>
        <w:t>to inform</w:t>
      </w:r>
      <w:r w:rsidR="000F1AEC">
        <w:rPr>
          <w:sz w:val="21"/>
          <w:szCs w:val="21"/>
        </w:rPr>
        <w:t xml:space="preserve">, </w:t>
      </w:r>
      <w:r w:rsidRPr="005F563C">
        <w:rPr>
          <w:sz w:val="21"/>
          <w:szCs w:val="21"/>
        </w:rPr>
        <w:t>prompt reflection prospective</w:t>
      </w:r>
      <w:r w:rsidR="000F1AEC">
        <w:rPr>
          <w:sz w:val="21"/>
          <w:szCs w:val="21"/>
        </w:rPr>
        <w:t xml:space="preserve"> and to serve as guidance</w:t>
      </w:r>
    </w:p>
    <w:p w14:paraId="28EBD2CD" w14:textId="21D85BBD" w:rsidR="001D2DE2" w:rsidRDefault="005F563C" w:rsidP="005F228A">
      <w:pPr>
        <w:tabs>
          <w:tab w:val="left" w:pos="720"/>
          <w:tab w:val="left" w:pos="990"/>
        </w:tabs>
        <w:ind w:right="-72"/>
        <w:jc w:val="center"/>
        <w:rPr>
          <w:b/>
          <w:bCs/>
          <w:sz w:val="30"/>
          <w:szCs w:val="30"/>
        </w:rPr>
      </w:pPr>
      <w:r w:rsidRPr="005F563C">
        <w:rPr>
          <w:color w:val="FF0000"/>
          <w:sz w:val="20"/>
          <w:szCs w:val="20"/>
        </w:rPr>
        <w:t>red</w:t>
      </w:r>
      <w:r>
        <w:rPr>
          <w:sz w:val="20"/>
          <w:szCs w:val="20"/>
        </w:rPr>
        <w:t xml:space="preserve">  (benchmarks and measure of root cause, people)   </w:t>
      </w:r>
      <w:r w:rsidR="005B674F">
        <w:rPr>
          <w:sz w:val="20"/>
          <w:szCs w:val="20"/>
        </w:rPr>
        <w:t xml:space="preserve">   </w:t>
      </w:r>
      <w:r>
        <w:rPr>
          <w:sz w:val="20"/>
          <w:szCs w:val="20"/>
        </w:rPr>
        <w:t xml:space="preserve">  </w:t>
      </w:r>
      <w:r w:rsidRPr="005F563C">
        <w:rPr>
          <w:color w:val="0B769F" w:themeColor="accent4" w:themeShade="BF"/>
          <w:sz w:val="20"/>
          <w:szCs w:val="20"/>
        </w:rPr>
        <w:t>blue</w:t>
      </w:r>
      <w:r>
        <w:rPr>
          <w:sz w:val="20"/>
          <w:szCs w:val="20"/>
        </w:rPr>
        <w:t xml:space="preserve">  (government programs/laws)</w:t>
      </w:r>
    </w:p>
    <w:p w14:paraId="5D9B8806" w14:textId="77777777" w:rsidR="005F228A" w:rsidRPr="00324F13" w:rsidRDefault="005F228A" w:rsidP="005F228A">
      <w:pPr>
        <w:tabs>
          <w:tab w:val="left" w:pos="720"/>
          <w:tab w:val="left" w:pos="990"/>
        </w:tabs>
        <w:ind w:right="-72"/>
        <w:jc w:val="center"/>
        <w:rPr>
          <w:sz w:val="20"/>
          <w:szCs w:val="20"/>
        </w:rPr>
      </w:pPr>
    </w:p>
    <w:p w14:paraId="2DFDE6C2" w14:textId="33B4DFE4" w:rsidR="000875AF" w:rsidRPr="0013455B" w:rsidRDefault="0013455B" w:rsidP="0008509D">
      <w:pPr>
        <w:tabs>
          <w:tab w:val="left" w:pos="270"/>
          <w:tab w:val="left" w:pos="720"/>
          <w:tab w:val="left" w:pos="990"/>
        </w:tabs>
      </w:pPr>
      <w:r w:rsidRPr="0013455B">
        <w:t xml:space="preserve">    —</w:t>
      </w:r>
      <w:r>
        <w:rPr>
          <w:b/>
          <w:bCs/>
        </w:rPr>
        <w:t xml:space="preserve"> </w:t>
      </w:r>
      <w:r w:rsidRPr="0013455B">
        <w:rPr>
          <w:b/>
          <w:bCs/>
        </w:rPr>
        <w:tab/>
      </w:r>
      <w:r w:rsidR="000875AF">
        <w:t>–</w:t>
      </w:r>
      <w:r w:rsidR="007B152B">
        <w:tab/>
      </w:r>
      <w:r w:rsidR="000875AF" w:rsidRPr="003A1775">
        <w:rPr>
          <w:color w:val="000000" w:themeColor="text1"/>
        </w:rPr>
        <w:t>Cassandra, Trojan priestess fated to utter true prophesies</w:t>
      </w:r>
      <w:r w:rsidR="002F320A" w:rsidRPr="003A1775">
        <w:rPr>
          <w:color w:val="000000" w:themeColor="text1"/>
        </w:rPr>
        <w:t>,</w:t>
      </w:r>
      <w:r w:rsidR="000875AF" w:rsidRPr="003A1775">
        <w:rPr>
          <w:color w:val="000000" w:themeColor="text1"/>
        </w:rPr>
        <w:t xml:space="preserve"> never to be believed</w:t>
      </w:r>
    </w:p>
    <w:p w14:paraId="5B0D6C66" w14:textId="77777777" w:rsidR="000875AF" w:rsidRPr="005F228A" w:rsidRDefault="000875AF" w:rsidP="000A0B33">
      <w:pPr>
        <w:tabs>
          <w:tab w:val="left" w:pos="360"/>
          <w:tab w:val="left" w:pos="720"/>
          <w:tab w:val="left" w:pos="990"/>
        </w:tabs>
        <w:rPr>
          <w:sz w:val="10"/>
          <w:szCs w:val="10"/>
        </w:rPr>
      </w:pPr>
    </w:p>
    <w:p w14:paraId="36F26C26" w14:textId="5C7BE082" w:rsidR="005F4FF4" w:rsidRDefault="005A0043" w:rsidP="005F4FF4">
      <w:pPr>
        <w:tabs>
          <w:tab w:val="left" w:pos="360"/>
          <w:tab w:val="left" w:pos="720"/>
          <w:tab w:val="left" w:pos="990"/>
        </w:tabs>
        <w:ind w:left="990" w:right="-252" w:hanging="990"/>
      </w:pPr>
      <w:r>
        <w:t xml:space="preserve">   </w:t>
      </w:r>
      <w:r w:rsidR="005F4FF4">
        <w:t xml:space="preserve">BC </w:t>
      </w:r>
      <w:r w:rsidR="005F4FF4">
        <w:tab/>
        <w:t>–</w:t>
      </w:r>
      <w:r w:rsidR="005F4FF4">
        <w:tab/>
        <w:t>Heraclitus (pre-Socratic Greek philosopher) Everything flows – change is the only constant</w:t>
      </w:r>
    </w:p>
    <w:p w14:paraId="5483BB3D" w14:textId="77777777" w:rsidR="005A0043" w:rsidRPr="005F228A" w:rsidRDefault="005A0043" w:rsidP="00F0172A">
      <w:pPr>
        <w:tabs>
          <w:tab w:val="left" w:pos="360"/>
          <w:tab w:val="left" w:pos="720"/>
          <w:tab w:val="left" w:pos="990"/>
        </w:tabs>
        <w:rPr>
          <w:sz w:val="10"/>
          <w:szCs w:val="10"/>
        </w:rPr>
      </w:pPr>
    </w:p>
    <w:p w14:paraId="19C76478" w14:textId="63AF3B53" w:rsidR="00421118" w:rsidRDefault="00421118" w:rsidP="00421118">
      <w:pPr>
        <w:tabs>
          <w:tab w:val="left" w:pos="360"/>
          <w:tab w:val="left" w:pos="720"/>
          <w:tab w:val="left" w:pos="990"/>
        </w:tabs>
        <w:ind w:left="990" w:hanging="990"/>
      </w:pPr>
      <w:r>
        <w:t>1</w:t>
      </w:r>
      <w:r w:rsidR="00411C6F">
        <w:t>306</w:t>
      </w:r>
      <w:r>
        <w:tab/>
        <w:t>–</w:t>
      </w:r>
      <w:r>
        <w:tab/>
      </w:r>
      <w:r w:rsidR="00C16182">
        <w:t xml:space="preserve">Edward I (King of England), </w:t>
      </w:r>
      <w:r>
        <w:t xml:space="preserve">in response to terrible </w:t>
      </w:r>
      <w:r w:rsidR="008657A4">
        <w:t xml:space="preserve">London </w:t>
      </w:r>
      <w:r>
        <w:t>air quality</w:t>
      </w:r>
      <w:r w:rsidR="0013455B">
        <w:t>,</w:t>
      </w:r>
      <w:r w:rsidR="00C16182">
        <w:t xml:space="preserve"> and</w:t>
      </w:r>
      <w:r>
        <w:t xml:space="preserve"> on the urging of important noblemen and clerics, </w:t>
      </w:r>
      <w:r w:rsidRPr="001B64A2">
        <w:rPr>
          <w:color w:val="0B769F" w:themeColor="accent4" w:themeShade="BF"/>
        </w:rPr>
        <w:t>banned the burning of sea-coal</w:t>
      </w:r>
      <w:r w:rsidR="00FB6319" w:rsidRPr="005F563C">
        <w:rPr>
          <w:color w:val="0B769F" w:themeColor="accent4" w:themeShade="BF"/>
        </w:rPr>
        <w:t>;</w:t>
      </w:r>
      <w:r w:rsidRPr="005F563C">
        <w:rPr>
          <w:color w:val="0B769F" w:themeColor="accent4" w:themeShade="BF"/>
        </w:rPr>
        <w:t xml:space="preserve"> anyone caught burning or selling the stuff </w:t>
      </w:r>
      <w:r w:rsidR="005407BC" w:rsidRPr="005F563C">
        <w:rPr>
          <w:color w:val="0B769F" w:themeColor="accent4" w:themeShade="BF"/>
        </w:rPr>
        <w:t>faced</w:t>
      </w:r>
      <w:r w:rsidRPr="005F563C">
        <w:rPr>
          <w:color w:val="0B769F" w:themeColor="accent4" w:themeShade="BF"/>
        </w:rPr>
        <w:t xml:space="preserve"> torture or execut</w:t>
      </w:r>
      <w:r w:rsidR="005407BC" w:rsidRPr="005F563C">
        <w:rPr>
          <w:color w:val="0B769F" w:themeColor="accent4" w:themeShade="BF"/>
        </w:rPr>
        <w:t>ion</w:t>
      </w:r>
      <w:r w:rsidR="00FB6319">
        <w:t>;</w:t>
      </w:r>
      <w:r>
        <w:t xml:space="preserve"> Richard III and Henry IV followed sui</w:t>
      </w:r>
      <w:r w:rsidR="008657A4">
        <w:t xml:space="preserve">t </w:t>
      </w:r>
      <w:r>
        <w:t xml:space="preserve">in the </w:t>
      </w:r>
      <w:r w:rsidR="00F779E2">
        <w:t>14</w:t>
      </w:r>
      <w:r w:rsidR="00F779E2" w:rsidRPr="00F779E2">
        <w:rPr>
          <w:vertAlign w:val="superscript"/>
        </w:rPr>
        <w:t>th</w:t>
      </w:r>
      <w:r>
        <w:t xml:space="preserve"> century</w:t>
      </w:r>
      <w:r w:rsidR="008657A4">
        <w:t xml:space="preserve"> (</w:t>
      </w:r>
      <w:r>
        <w:t>ironically</w:t>
      </w:r>
      <w:r w:rsidR="000716CA">
        <w:t xml:space="preserve">, </w:t>
      </w:r>
      <w:r>
        <w:t>sea-coal burns cleaner and produces more heat than mined coal)</w:t>
      </w:r>
    </w:p>
    <w:p w14:paraId="11DB57DA" w14:textId="77777777" w:rsidR="00421118" w:rsidRPr="005F228A" w:rsidRDefault="00421118" w:rsidP="000A0B33">
      <w:pPr>
        <w:tabs>
          <w:tab w:val="left" w:pos="360"/>
          <w:tab w:val="left" w:pos="720"/>
          <w:tab w:val="left" w:pos="990"/>
        </w:tabs>
        <w:rPr>
          <w:sz w:val="10"/>
          <w:szCs w:val="10"/>
        </w:rPr>
      </w:pPr>
    </w:p>
    <w:p w14:paraId="131767E2" w14:textId="1760D43D" w:rsidR="002A01A5" w:rsidRDefault="002A01A5" w:rsidP="002A01A5">
      <w:pPr>
        <w:tabs>
          <w:tab w:val="left" w:pos="360"/>
          <w:tab w:val="left" w:pos="720"/>
          <w:tab w:val="left" w:pos="990"/>
          <w:tab w:val="left" w:pos="1080"/>
        </w:tabs>
        <w:ind w:left="990" w:right="-54" w:hanging="990"/>
      </w:pPr>
      <w:r>
        <w:t>1600</w:t>
      </w:r>
      <w:r>
        <w:tab/>
        <w:t>–</w:t>
      </w:r>
      <w:r>
        <w:tab/>
        <w:t>“</w:t>
      </w:r>
      <w:r w:rsidRPr="00541D98">
        <w:rPr>
          <w:i/>
          <w:iCs/>
        </w:rPr>
        <w:t>The evil that men do lives after them</w:t>
      </w:r>
      <w:r>
        <w:t>” William Shakespeare (</w:t>
      </w:r>
      <w:r w:rsidRPr="002A01A5">
        <w:rPr>
          <w:i/>
          <w:iCs/>
        </w:rPr>
        <w:t>Julius Caesar</w:t>
      </w:r>
      <w:r>
        <w:t>); often misattributed to Henry David Thoreau who s</w:t>
      </w:r>
      <w:r w:rsidR="00863378">
        <w:t>tated</w:t>
      </w:r>
      <w:r>
        <w:t xml:space="preserve"> something similar in </w:t>
      </w:r>
      <w:r w:rsidRPr="002A01A5">
        <w:rPr>
          <w:i/>
          <w:iCs/>
        </w:rPr>
        <w:t>Walden</w:t>
      </w:r>
      <w:r>
        <w:rPr>
          <w:i/>
          <w:iCs/>
        </w:rPr>
        <w:t xml:space="preserve"> </w:t>
      </w:r>
      <w:r>
        <w:t>(1854)</w:t>
      </w:r>
    </w:p>
    <w:p w14:paraId="05A1E18A" w14:textId="77777777" w:rsidR="002A01A5" w:rsidRPr="005F228A" w:rsidRDefault="002A01A5" w:rsidP="00FA4537">
      <w:pPr>
        <w:tabs>
          <w:tab w:val="left" w:pos="360"/>
          <w:tab w:val="left" w:pos="720"/>
          <w:tab w:val="left" w:pos="990"/>
          <w:tab w:val="left" w:pos="1080"/>
        </w:tabs>
        <w:ind w:left="990" w:right="-54" w:hanging="990"/>
        <w:rPr>
          <w:sz w:val="10"/>
          <w:szCs w:val="10"/>
        </w:rPr>
      </w:pPr>
    </w:p>
    <w:p w14:paraId="3CBA40EE" w14:textId="3ADC8A5F" w:rsidR="00E163F8" w:rsidRPr="00E4273B" w:rsidRDefault="00E163F8" w:rsidP="00E4273B">
      <w:pPr>
        <w:tabs>
          <w:tab w:val="left" w:pos="360"/>
          <w:tab w:val="left" w:pos="720"/>
          <w:tab w:val="left" w:pos="990"/>
          <w:tab w:val="left" w:pos="1080"/>
        </w:tabs>
        <w:ind w:left="990" w:right="-54" w:hanging="990"/>
      </w:pPr>
      <w:r>
        <w:t>1620s</w:t>
      </w:r>
      <w:r>
        <w:tab/>
        <w:t>–</w:t>
      </w:r>
      <w:r>
        <w:tab/>
        <w:t>white mulberry (</w:t>
      </w:r>
      <w:r w:rsidRPr="00E163F8">
        <w:rPr>
          <w:i/>
          <w:iCs/>
        </w:rPr>
        <w:t>Morus alba</w:t>
      </w:r>
      <w:r>
        <w:t xml:space="preserve">) introduced from its native China </w:t>
      </w:r>
      <w:r w:rsidR="00910C72">
        <w:t>to</w:t>
      </w:r>
      <w:r>
        <w:t xml:space="preserve"> Virginia; attempts to develop a silk industry started with </w:t>
      </w:r>
      <w:r w:rsidRPr="001B64A2">
        <w:rPr>
          <w:color w:val="0B769F" w:themeColor="accent4" w:themeShade="BF"/>
        </w:rPr>
        <w:t>King James I “mulberry mandate”</w:t>
      </w:r>
      <w:r>
        <w:t xml:space="preserve"> </w:t>
      </w:r>
      <w:r w:rsidRPr="005F563C">
        <w:rPr>
          <w:color w:val="0B769F" w:themeColor="accent4" w:themeShade="BF"/>
        </w:rPr>
        <w:t>requiring landowners to plant the species, imposing a fine for those who did not meet the quota “</w:t>
      </w:r>
      <w:r w:rsidRPr="00541D98">
        <w:rPr>
          <w:i/>
          <w:iCs/>
          <w:color w:val="0B769F" w:themeColor="accent4" w:themeShade="BF"/>
        </w:rPr>
        <w:t>every male resident to plant at least four plant</w:t>
      </w:r>
      <w:r w:rsidR="001B64A2" w:rsidRPr="00541D98">
        <w:rPr>
          <w:i/>
          <w:iCs/>
          <w:color w:val="0B769F" w:themeColor="accent4" w:themeShade="BF"/>
        </w:rPr>
        <w:t>s</w:t>
      </w:r>
      <w:r w:rsidRPr="005F563C">
        <w:rPr>
          <w:color w:val="0B769F" w:themeColor="accent4" w:themeShade="BF"/>
        </w:rPr>
        <w:t xml:space="preserve">” </w:t>
      </w:r>
      <w:r>
        <w:t>and reached a peak with the 1830s “Mulberry Mania” the sericulture efforts failed due to climat</w:t>
      </w:r>
      <w:r w:rsidR="009E7B9A">
        <w:t>e</w:t>
      </w:r>
      <w:r>
        <w:t xml:space="preserve"> and disease but also owing to the fact that tobacco was more profitable and less labor-intensive; we have the legacy of this folly as white mulberry naturalized and is a ubiquitous eastern U.S. weed</w:t>
      </w:r>
    </w:p>
    <w:p w14:paraId="448A462E" w14:textId="77777777" w:rsidR="00F27BF9" w:rsidRPr="005F228A" w:rsidRDefault="00F27BF9" w:rsidP="00910C72">
      <w:pPr>
        <w:tabs>
          <w:tab w:val="left" w:pos="360"/>
          <w:tab w:val="left" w:pos="720"/>
          <w:tab w:val="left" w:pos="990"/>
        </w:tabs>
        <w:ind w:left="990" w:hanging="990"/>
        <w:rPr>
          <w:sz w:val="10"/>
          <w:szCs w:val="10"/>
        </w:rPr>
      </w:pPr>
    </w:p>
    <w:p w14:paraId="6363199E" w14:textId="31FDED69" w:rsidR="00F27BF9" w:rsidRPr="00910C72" w:rsidRDefault="00910C72" w:rsidP="00F0172A">
      <w:pPr>
        <w:tabs>
          <w:tab w:val="left" w:pos="360"/>
          <w:tab w:val="left" w:pos="720"/>
          <w:tab w:val="left" w:pos="990"/>
        </w:tabs>
        <w:ind w:left="990" w:right="-162" w:hanging="990"/>
      </w:pPr>
      <w:r>
        <w:t>1750</w:t>
      </w:r>
      <w:r w:rsidRPr="000A0B33">
        <w:t>s</w:t>
      </w:r>
      <w:r>
        <w:tab/>
        <w:t>–</w:t>
      </w:r>
      <w:r>
        <w:tab/>
        <w:t>Tartarian honeysuckle (</w:t>
      </w:r>
      <w:r w:rsidRPr="00910C72">
        <w:rPr>
          <w:i/>
          <w:iCs/>
        </w:rPr>
        <w:t>Lonicera tartarica</w:t>
      </w:r>
      <w:r w:rsidRPr="00910C72">
        <w:t>)</w:t>
      </w:r>
      <w:r>
        <w:t>, first of several Asian bush honeysuckles introduced; promoted by wildlife biologists two centuries later</w:t>
      </w:r>
      <w:r w:rsidR="005D594D">
        <w:t>; widespread invasive by 2000</w:t>
      </w:r>
    </w:p>
    <w:p w14:paraId="274D1647" w14:textId="77777777" w:rsidR="00910C72" w:rsidRPr="005F228A" w:rsidRDefault="00910C72" w:rsidP="00FA4537">
      <w:pPr>
        <w:tabs>
          <w:tab w:val="left" w:pos="360"/>
          <w:tab w:val="left" w:pos="720"/>
          <w:tab w:val="left" w:pos="990"/>
          <w:tab w:val="left" w:pos="1080"/>
        </w:tabs>
        <w:ind w:left="990" w:right="-54" w:hanging="990"/>
        <w:rPr>
          <w:sz w:val="10"/>
          <w:szCs w:val="10"/>
        </w:rPr>
      </w:pPr>
    </w:p>
    <w:p w14:paraId="425F82FD" w14:textId="4164479A" w:rsidR="00FA4537" w:rsidRDefault="003B3E81" w:rsidP="00FA4537">
      <w:pPr>
        <w:tabs>
          <w:tab w:val="left" w:pos="360"/>
          <w:tab w:val="left" w:pos="720"/>
          <w:tab w:val="left" w:pos="990"/>
          <w:tab w:val="left" w:pos="1080"/>
        </w:tabs>
        <w:ind w:left="990" w:right="-54" w:hanging="990"/>
      </w:pPr>
      <w:r>
        <w:t>1760</w:t>
      </w:r>
      <w:r>
        <w:tab/>
        <w:t>–</w:t>
      </w:r>
      <w:r>
        <w:tab/>
      </w:r>
      <w:r w:rsidR="00F779E2">
        <w:t xml:space="preserve">start of </w:t>
      </w:r>
      <w:r>
        <w:t>Industrial Revolution</w:t>
      </w:r>
      <w:r w:rsidR="00F779E2">
        <w:t>, spurred unprecedented population growth</w:t>
      </w:r>
      <w:r w:rsidR="00C16182">
        <w:t xml:space="preserve"> </w:t>
      </w:r>
      <w:r w:rsidR="00411C6F">
        <w:t xml:space="preserve">and </w:t>
      </w:r>
      <w:r w:rsidR="00051928">
        <w:t xml:space="preserve">extensive </w:t>
      </w:r>
      <w:r w:rsidR="00F779E2">
        <w:t>manmade environment</w:t>
      </w:r>
      <w:r w:rsidR="004051E6">
        <w:t>a</w:t>
      </w:r>
      <w:r w:rsidR="00F779E2">
        <w:t>l damage</w:t>
      </w:r>
      <w:r w:rsidR="00411C6F">
        <w:t>, including widespread deforestation</w:t>
      </w:r>
      <w:r w:rsidR="0013455B">
        <w:t xml:space="preserve"> and burning of </w:t>
      </w:r>
      <w:r w:rsidR="00BD1E3D">
        <w:t>coal.</w:t>
      </w:r>
    </w:p>
    <w:p w14:paraId="7C52DDDB" w14:textId="46F27D46" w:rsidR="0029254B" w:rsidRDefault="00E4273B" w:rsidP="00E4273B">
      <w:pPr>
        <w:tabs>
          <w:tab w:val="left" w:pos="360"/>
          <w:tab w:val="left" w:pos="720"/>
          <w:tab w:val="left" w:pos="990"/>
          <w:tab w:val="left" w:pos="1080"/>
        </w:tabs>
        <w:ind w:right="-54"/>
      </w:pPr>
      <w:r>
        <w:rPr>
          <w:sz w:val="6"/>
          <w:szCs w:val="6"/>
        </w:rPr>
        <w:tab/>
      </w:r>
      <w:r>
        <w:rPr>
          <w:sz w:val="6"/>
          <w:szCs w:val="6"/>
        </w:rPr>
        <w:tab/>
      </w:r>
      <w:r>
        <w:rPr>
          <w:sz w:val="6"/>
          <w:szCs w:val="6"/>
        </w:rPr>
        <w:tab/>
      </w:r>
      <w:r w:rsidR="0029254B" w:rsidRPr="005F563C">
        <w:rPr>
          <w:color w:val="FF0000"/>
        </w:rPr>
        <w:t>pre-industrial atm CO</w:t>
      </w:r>
      <w:r w:rsidR="0029254B" w:rsidRPr="005F563C">
        <w:rPr>
          <w:color w:val="FF0000"/>
          <w:vertAlign w:val="subscript"/>
        </w:rPr>
        <w:t>2</w:t>
      </w:r>
      <w:r w:rsidR="0029254B" w:rsidRPr="005F563C">
        <w:rPr>
          <w:color w:val="FF0000"/>
        </w:rPr>
        <w:t xml:space="preserve"> level stable</w:t>
      </w:r>
      <w:r w:rsidR="005F563C">
        <w:rPr>
          <w:color w:val="FF0000"/>
        </w:rPr>
        <w:t xml:space="preserve"> (or so we thought)</w:t>
      </w:r>
      <w:r w:rsidR="0029254B" w:rsidRPr="005F563C">
        <w:rPr>
          <w:color w:val="FF0000"/>
        </w:rPr>
        <w:t xml:space="preserve"> at 280 </w:t>
      </w:r>
      <w:r w:rsidR="000056DE" w:rsidRPr="005F563C">
        <w:rPr>
          <w:color w:val="FF0000"/>
        </w:rPr>
        <w:t>ppm</w:t>
      </w:r>
      <w:r w:rsidR="000056DE">
        <w:rPr>
          <w:color w:val="FF0000"/>
        </w:rPr>
        <w:t>:</w:t>
      </w:r>
      <w:r w:rsidR="00C974E7">
        <w:rPr>
          <w:color w:val="FF0000"/>
        </w:rPr>
        <w:t xml:space="preserve"> 770,000,000 people</w:t>
      </w:r>
    </w:p>
    <w:p w14:paraId="6A12CF30" w14:textId="334DC392" w:rsidR="005F563C" w:rsidRPr="005F228A" w:rsidRDefault="005F563C" w:rsidP="00E4273B">
      <w:pPr>
        <w:tabs>
          <w:tab w:val="left" w:pos="360"/>
          <w:tab w:val="left" w:pos="720"/>
          <w:tab w:val="left" w:pos="990"/>
          <w:tab w:val="left" w:pos="1080"/>
        </w:tabs>
        <w:rPr>
          <w:sz w:val="10"/>
          <w:szCs w:val="10"/>
        </w:rPr>
      </w:pPr>
    </w:p>
    <w:p w14:paraId="468199BE" w14:textId="6E811F81" w:rsidR="00350ACC" w:rsidRPr="00C974E7" w:rsidRDefault="00350ACC" w:rsidP="00C974E7">
      <w:pPr>
        <w:tabs>
          <w:tab w:val="left" w:pos="720"/>
          <w:tab w:val="left" w:pos="990"/>
        </w:tabs>
        <w:ind w:left="990" w:hanging="990"/>
        <w:rPr>
          <w:i/>
          <w:iCs/>
        </w:rPr>
      </w:pPr>
      <w:r>
        <w:t>1779</w:t>
      </w:r>
      <w:r w:rsidR="00C974E7">
        <w:tab/>
      </w:r>
      <w:r>
        <w:t>–</w:t>
      </w:r>
      <w:r w:rsidR="00C974E7">
        <w:tab/>
      </w:r>
      <w:r>
        <w:t xml:space="preserve">George Rodgers Clark and his men, on their </w:t>
      </w:r>
      <w:r w:rsidR="006343A2">
        <w:t xml:space="preserve">17-day </w:t>
      </w:r>
      <w:r w:rsidR="0046297A">
        <w:t>mid-winter</w:t>
      </w:r>
      <w:r>
        <w:t xml:space="preserve"> march from Kaskaskia (IL),</w:t>
      </w:r>
      <w:r w:rsidR="006343A2">
        <w:t xml:space="preserve"> </w:t>
      </w:r>
      <w:r w:rsidR="00656F2D">
        <w:t>over</w:t>
      </w:r>
      <w:r w:rsidR="006343A2">
        <w:t xml:space="preserve"> what he referred to as “drowned country”</w:t>
      </w:r>
      <w:r w:rsidR="00FC715A">
        <w:t xml:space="preserve"> owing to the spongy land</w:t>
      </w:r>
      <w:r w:rsidR="006343A2">
        <w:t>,</w:t>
      </w:r>
      <w:r>
        <w:t xml:space="preserve"> were able to wade across the Wabash River</w:t>
      </w:r>
      <w:r w:rsidR="00C974E7">
        <w:t xml:space="preserve"> (</w:t>
      </w:r>
      <w:r w:rsidR="00C974E7" w:rsidRPr="00BB6BE0">
        <w:rPr>
          <w:i/>
          <w:iCs/>
        </w:rPr>
        <w:t>waapaah</w:t>
      </w:r>
      <w:r w:rsidR="00C974E7" w:rsidRPr="00BB6BE0">
        <w:rPr>
          <w:rFonts w:ascii="grapheme" w:hAnsi="grapheme"/>
          <w:i/>
          <w:iCs/>
        </w:rPr>
        <w:t>š</w:t>
      </w:r>
      <w:r w:rsidR="00C974E7" w:rsidRPr="00BB6BE0">
        <w:rPr>
          <w:i/>
          <w:iCs/>
        </w:rPr>
        <w:t>iiki</w:t>
      </w:r>
      <w:r w:rsidR="00C974E7" w:rsidRPr="00C974E7">
        <w:t>)</w:t>
      </w:r>
      <w:r w:rsidRPr="00C974E7">
        <w:t xml:space="preserve"> </w:t>
      </w:r>
      <w:r>
        <w:t xml:space="preserve">at Vincennes (IN) </w:t>
      </w:r>
      <w:r w:rsidR="009807D6">
        <w:t xml:space="preserve">which </w:t>
      </w:r>
      <w:r>
        <w:t xml:space="preserve">was </w:t>
      </w:r>
      <w:r w:rsidR="00455190">
        <w:t>base</w:t>
      </w:r>
      <w:r w:rsidR="00C974E7">
        <w:t>-</w:t>
      </w:r>
      <w:r>
        <w:t>fed</w:t>
      </w:r>
      <w:r w:rsidR="00FB6319">
        <w:t xml:space="preserve">; </w:t>
      </w:r>
      <w:r>
        <w:t xml:space="preserve">now, due to </w:t>
      </w:r>
      <w:r w:rsidR="0046297A">
        <w:t>human</w:t>
      </w:r>
      <w:r>
        <w:t xml:space="preserve"> activity, </w:t>
      </w:r>
      <w:r w:rsidR="00656F2D">
        <w:t>the land has been dewatered</w:t>
      </w:r>
      <w:r w:rsidR="001B64A2">
        <w:t xml:space="preserve"> (surface drainage and aquifer depletion)</w:t>
      </w:r>
      <w:r w:rsidR="00656F2D">
        <w:t xml:space="preserve"> </w:t>
      </w:r>
      <w:r w:rsidR="001B64A2">
        <w:t>such that</w:t>
      </w:r>
      <w:r w:rsidR="00656F2D">
        <w:t xml:space="preserve"> the Wabash</w:t>
      </w:r>
      <w:r w:rsidR="003C5FBA">
        <w:t xml:space="preserve"> is </w:t>
      </w:r>
      <w:r>
        <w:t xml:space="preserve">primarily fed quickly </w:t>
      </w:r>
      <w:r w:rsidR="0046297A">
        <w:t xml:space="preserve">by </w:t>
      </w:r>
      <w:r w:rsidR="00455190">
        <w:t xml:space="preserve">warm </w:t>
      </w:r>
      <w:r w:rsidR="0046297A">
        <w:t xml:space="preserve">runoff </w:t>
      </w:r>
      <w:r>
        <w:t>which has created a high energy</w:t>
      </w:r>
      <w:r w:rsidR="00C16182">
        <w:t>,</w:t>
      </w:r>
      <w:r>
        <w:t xml:space="preserve"> </w:t>
      </w:r>
      <w:r w:rsidR="00455190">
        <w:t>down cutting</w:t>
      </w:r>
      <w:r w:rsidR="00B839A2">
        <w:t xml:space="preserve"> (entrenching flow)</w:t>
      </w:r>
      <w:r>
        <w:t xml:space="preserve"> </w:t>
      </w:r>
      <w:r w:rsidR="009807D6">
        <w:t>ditch</w:t>
      </w:r>
      <w:r w:rsidR="0046297A">
        <w:t xml:space="preserve"> </w:t>
      </w:r>
      <w:r>
        <w:t xml:space="preserve">and the mean </w:t>
      </w:r>
      <w:r w:rsidR="0046297A">
        <w:t xml:space="preserve">channel </w:t>
      </w:r>
      <w:r>
        <w:t>depth at Vincennes is 30 feet</w:t>
      </w:r>
    </w:p>
    <w:p w14:paraId="4A63AE5B" w14:textId="77777777" w:rsidR="00350ACC" w:rsidRPr="005F228A" w:rsidRDefault="00350ACC" w:rsidP="00744F6D">
      <w:pPr>
        <w:tabs>
          <w:tab w:val="left" w:pos="360"/>
          <w:tab w:val="left" w:pos="720"/>
          <w:tab w:val="left" w:pos="990"/>
          <w:tab w:val="left" w:pos="1080"/>
        </w:tabs>
        <w:ind w:left="990" w:hanging="990"/>
        <w:rPr>
          <w:sz w:val="10"/>
          <w:szCs w:val="10"/>
        </w:rPr>
      </w:pPr>
    </w:p>
    <w:p w14:paraId="00B363D9" w14:textId="145C1027" w:rsidR="004755BB" w:rsidRDefault="004755BB" w:rsidP="00744F6D">
      <w:pPr>
        <w:tabs>
          <w:tab w:val="left" w:pos="360"/>
          <w:tab w:val="left" w:pos="720"/>
          <w:tab w:val="left" w:pos="990"/>
          <w:tab w:val="left" w:pos="1080"/>
        </w:tabs>
        <w:ind w:left="990" w:hanging="990"/>
      </w:pPr>
      <w:r>
        <w:t>1780</w:t>
      </w:r>
      <w:r>
        <w:tab/>
        <w:t>–</w:t>
      </w:r>
      <w:r>
        <w:tab/>
        <w:t xml:space="preserve">chainsaw </w:t>
      </w:r>
      <w:r w:rsidR="00AA7223">
        <w:t>invented by two Scottish doctors</w:t>
      </w:r>
      <w:r w:rsidR="00383970">
        <w:t xml:space="preserve">, used </w:t>
      </w:r>
      <w:r w:rsidR="0000736C">
        <w:t>in childbirth</w:t>
      </w:r>
      <w:r w:rsidR="003A0B2F">
        <w:t xml:space="preserve"> and to remove diseased bone</w:t>
      </w:r>
      <w:r w:rsidR="007A19D6">
        <w:t>;</w:t>
      </w:r>
      <w:r w:rsidR="00744F6D">
        <w:t xml:space="preserve"> </w:t>
      </w:r>
      <w:r w:rsidR="00AA7223">
        <w:t xml:space="preserve">first portable gasoline powered version </w:t>
      </w:r>
      <w:r w:rsidR="00383970">
        <w:t xml:space="preserve">for trees/wood </w:t>
      </w:r>
      <w:r w:rsidR="00AA7223">
        <w:t xml:space="preserve">patented by Canadian </w:t>
      </w:r>
      <w:r w:rsidR="0000736C">
        <w:t>millwright</w:t>
      </w:r>
      <w:r w:rsidR="00AA7223">
        <w:t xml:space="preserve"> (James Shand) in 1918</w:t>
      </w:r>
      <w:r w:rsidR="007A19D6">
        <w:t>;</w:t>
      </w:r>
      <w:r w:rsidR="00C82DD5">
        <w:t xml:space="preserve"> Stihl produced first electric chainsaw (1926)</w:t>
      </w:r>
    </w:p>
    <w:p w14:paraId="0A30421A" w14:textId="77777777" w:rsidR="004755BB" w:rsidRPr="005F228A" w:rsidRDefault="004755BB" w:rsidP="000A0B33">
      <w:pPr>
        <w:tabs>
          <w:tab w:val="left" w:pos="360"/>
          <w:tab w:val="left" w:pos="720"/>
          <w:tab w:val="left" w:pos="990"/>
          <w:tab w:val="left" w:pos="1080"/>
        </w:tabs>
        <w:rPr>
          <w:sz w:val="10"/>
          <w:szCs w:val="10"/>
        </w:rPr>
      </w:pPr>
    </w:p>
    <w:p w14:paraId="6D639298" w14:textId="3A29451E" w:rsidR="00427A67" w:rsidRDefault="00427A67" w:rsidP="000A0B33">
      <w:pPr>
        <w:tabs>
          <w:tab w:val="left" w:pos="360"/>
          <w:tab w:val="left" w:pos="720"/>
          <w:tab w:val="left" w:pos="990"/>
          <w:tab w:val="left" w:pos="1080"/>
        </w:tabs>
      </w:pPr>
      <w:r>
        <w:t>17</w:t>
      </w:r>
      <w:r w:rsidR="008741B3">
        <w:t>84</w:t>
      </w:r>
      <w:r>
        <w:tab/>
        <w:t>–</w:t>
      </w:r>
      <w:r>
        <w:tab/>
      </w:r>
      <w:r w:rsidR="00A46554">
        <w:t>t</w:t>
      </w:r>
      <w:r>
        <w:t>ree-</w:t>
      </w:r>
      <w:r w:rsidR="008741B3">
        <w:t>of-heaven</w:t>
      </w:r>
      <w:r>
        <w:t xml:space="preserve"> introduced</w:t>
      </w:r>
      <w:r w:rsidR="008741B3">
        <w:t xml:space="preserve"> (Philadelphia)</w:t>
      </w:r>
    </w:p>
    <w:p w14:paraId="36E82D41" w14:textId="77777777" w:rsidR="009F0CDC" w:rsidRPr="005F228A" w:rsidRDefault="009F0CDC" w:rsidP="000A0B33">
      <w:pPr>
        <w:tabs>
          <w:tab w:val="left" w:pos="360"/>
          <w:tab w:val="left" w:pos="720"/>
          <w:tab w:val="left" w:pos="990"/>
          <w:tab w:val="left" w:pos="1080"/>
        </w:tabs>
        <w:rPr>
          <w:sz w:val="10"/>
          <w:szCs w:val="10"/>
        </w:rPr>
      </w:pPr>
    </w:p>
    <w:p w14:paraId="6139723D" w14:textId="25E0D99A" w:rsidR="009F0CDC" w:rsidRPr="0083379C" w:rsidRDefault="009F0CDC" w:rsidP="00705548">
      <w:pPr>
        <w:tabs>
          <w:tab w:val="left" w:pos="360"/>
          <w:tab w:val="left" w:pos="720"/>
          <w:tab w:val="left" w:pos="990"/>
          <w:tab w:val="left" w:pos="1080"/>
        </w:tabs>
        <w:ind w:right="-162"/>
      </w:pPr>
      <w:r>
        <w:t>1804</w:t>
      </w:r>
      <w:r>
        <w:tab/>
        <w:t>–</w:t>
      </w:r>
      <w:r w:rsidR="0083379C">
        <w:tab/>
        <w:t xml:space="preserve">Lewis and Clark Expedition began </w:t>
      </w:r>
      <w:r w:rsidR="00705548">
        <w:t>(</w:t>
      </w:r>
      <w:r w:rsidR="0083379C">
        <w:t>Camp Dubois</w:t>
      </w:r>
      <w:r w:rsidR="00705548">
        <w:t xml:space="preserve">, </w:t>
      </w:r>
      <w:r w:rsidR="0083379C">
        <w:t xml:space="preserve">IL), </w:t>
      </w:r>
      <w:r w:rsidR="0083379C" w:rsidRPr="0083379C">
        <w:rPr>
          <w:color w:val="0B769F" w:themeColor="accent4" w:themeShade="BF"/>
        </w:rPr>
        <w:t>Thomas Jefferson’s Corps of Discovery</w:t>
      </w:r>
    </w:p>
    <w:p w14:paraId="09858735" w14:textId="77777777" w:rsidR="000133CA" w:rsidRPr="000133CA" w:rsidRDefault="00AA7223" w:rsidP="000A0B33">
      <w:pPr>
        <w:tabs>
          <w:tab w:val="left" w:pos="360"/>
          <w:tab w:val="left" w:pos="720"/>
          <w:tab w:val="left" w:pos="990"/>
          <w:tab w:val="left" w:pos="1080"/>
        </w:tabs>
        <w:rPr>
          <w:sz w:val="6"/>
          <w:szCs w:val="6"/>
        </w:rPr>
      </w:pPr>
      <w:r w:rsidRPr="000133CA">
        <w:rPr>
          <w:sz w:val="6"/>
          <w:szCs w:val="6"/>
        </w:rPr>
        <w:tab/>
      </w:r>
      <w:r w:rsidRPr="000133CA">
        <w:rPr>
          <w:sz w:val="6"/>
          <w:szCs w:val="6"/>
        </w:rPr>
        <w:tab/>
      </w:r>
      <w:r w:rsidRPr="000133CA">
        <w:rPr>
          <w:sz w:val="6"/>
          <w:szCs w:val="6"/>
        </w:rPr>
        <w:tab/>
      </w:r>
    </w:p>
    <w:p w14:paraId="55F97708" w14:textId="1D3BCDF9" w:rsidR="0083379C" w:rsidRDefault="000133CA" w:rsidP="000A0B33">
      <w:pPr>
        <w:tabs>
          <w:tab w:val="left" w:pos="360"/>
          <w:tab w:val="left" w:pos="720"/>
          <w:tab w:val="left" w:pos="990"/>
          <w:tab w:val="left" w:pos="1080"/>
        </w:tabs>
      </w:pPr>
      <w:r>
        <w:tab/>
      </w:r>
      <w:r>
        <w:tab/>
      </w:r>
      <w:r>
        <w:tab/>
      </w:r>
      <w:r w:rsidR="00705548">
        <w:t>s</w:t>
      </w:r>
      <w:r w:rsidR="00AA7223">
        <w:t>team</w:t>
      </w:r>
      <w:r w:rsidR="00705548">
        <w:t>-</w:t>
      </w:r>
      <w:r w:rsidR="00AA7223">
        <w:t>powered dredge invented</w:t>
      </w:r>
      <w:r w:rsidR="00097B35">
        <w:t xml:space="preserve"> by Oliver Evans (Philadelphia)</w:t>
      </w:r>
    </w:p>
    <w:p w14:paraId="75D3B687" w14:textId="77777777" w:rsidR="0083379C" w:rsidRPr="0083379C" w:rsidRDefault="0083379C" w:rsidP="000A0B33">
      <w:pPr>
        <w:tabs>
          <w:tab w:val="left" w:pos="360"/>
          <w:tab w:val="left" w:pos="720"/>
          <w:tab w:val="left" w:pos="990"/>
          <w:tab w:val="left" w:pos="1080"/>
        </w:tabs>
        <w:rPr>
          <w:sz w:val="6"/>
          <w:szCs w:val="6"/>
        </w:rPr>
      </w:pPr>
    </w:p>
    <w:p w14:paraId="75270D7D" w14:textId="5E1F9E7C" w:rsidR="0083379C" w:rsidRDefault="0083379C" w:rsidP="000A0B33">
      <w:pPr>
        <w:tabs>
          <w:tab w:val="left" w:pos="360"/>
          <w:tab w:val="left" w:pos="720"/>
          <w:tab w:val="left" w:pos="990"/>
          <w:tab w:val="left" w:pos="1080"/>
        </w:tabs>
      </w:pPr>
      <w:r>
        <w:rPr>
          <w:color w:val="FF0000"/>
        </w:rPr>
        <w:tab/>
      </w:r>
      <w:r>
        <w:rPr>
          <w:color w:val="FF0000"/>
        </w:rPr>
        <w:tab/>
      </w:r>
      <w:r>
        <w:rPr>
          <w:color w:val="FF0000"/>
        </w:rPr>
        <w:tab/>
      </w:r>
      <w:r w:rsidRPr="003A1775">
        <w:rPr>
          <w:color w:val="FF0000"/>
        </w:rPr>
        <w:t>world population reaches 1,000,000,000</w:t>
      </w:r>
      <w:r w:rsidR="005D581A">
        <w:rPr>
          <w:color w:val="FF0000"/>
        </w:rPr>
        <w:t xml:space="preserve"> (growth rate 5.3M/</w:t>
      </w:r>
      <w:r w:rsidR="00F40325">
        <w:rPr>
          <w:color w:val="FF0000"/>
        </w:rPr>
        <w:t>yr.</w:t>
      </w:r>
      <w:r w:rsidR="005D581A">
        <w:rPr>
          <w:color w:val="FF0000"/>
        </w:rPr>
        <w:t>)</w:t>
      </w:r>
    </w:p>
    <w:p w14:paraId="1AD1ABA8" w14:textId="77777777" w:rsidR="00427A67" w:rsidRPr="005F228A" w:rsidRDefault="00427A67" w:rsidP="000A0B33">
      <w:pPr>
        <w:tabs>
          <w:tab w:val="left" w:pos="360"/>
          <w:tab w:val="left" w:pos="720"/>
          <w:tab w:val="left" w:pos="990"/>
          <w:tab w:val="left" w:pos="1080"/>
        </w:tabs>
        <w:rPr>
          <w:sz w:val="10"/>
          <w:szCs w:val="10"/>
        </w:rPr>
      </w:pPr>
    </w:p>
    <w:p w14:paraId="05B09ABC" w14:textId="77777777" w:rsidR="00381597" w:rsidRDefault="00D31ED7" w:rsidP="00D31ED7">
      <w:pPr>
        <w:tabs>
          <w:tab w:val="left" w:pos="360"/>
          <w:tab w:val="left" w:pos="720"/>
          <w:tab w:val="left" w:pos="990"/>
          <w:tab w:val="left" w:pos="1080"/>
        </w:tabs>
        <w:ind w:left="990" w:hanging="990"/>
      </w:pPr>
      <w:r>
        <w:t>1813</w:t>
      </w:r>
      <w:r>
        <w:tab/>
        <w:t>–</w:t>
      </w:r>
      <w:r>
        <w:tab/>
      </w:r>
      <w:r w:rsidR="00B45F18">
        <w:t xml:space="preserve">John </w:t>
      </w:r>
      <w:r>
        <w:t>James Audubon,</w:t>
      </w:r>
      <w:r w:rsidR="00DC3929">
        <w:t xml:space="preserve"> while </w:t>
      </w:r>
      <w:r>
        <w:t xml:space="preserve">traveling between Henderson (KY) and Louisville, witnessed </w:t>
      </w:r>
    </w:p>
    <w:p w14:paraId="07A3059D" w14:textId="1ACD7B55" w:rsidR="00D31ED7" w:rsidRDefault="00381597" w:rsidP="00D31ED7">
      <w:pPr>
        <w:tabs>
          <w:tab w:val="left" w:pos="360"/>
          <w:tab w:val="left" w:pos="720"/>
          <w:tab w:val="left" w:pos="990"/>
          <w:tab w:val="left" w:pos="1080"/>
        </w:tabs>
        <w:ind w:left="990" w:hanging="990"/>
      </w:pPr>
      <w:r>
        <w:tab/>
      </w:r>
      <w:r>
        <w:tab/>
      </w:r>
      <w:r>
        <w:tab/>
      </w:r>
      <w:r w:rsidR="00D31ED7">
        <w:t xml:space="preserve">a </w:t>
      </w:r>
      <w:r>
        <w:t xml:space="preserve">flock of </w:t>
      </w:r>
      <w:r w:rsidR="00D31ED7">
        <w:t>passenger pigeons</w:t>
      </w:r>
      <w:r w:rsidR="00DC3929">
        <w:t xml:space="preserve"> </w:t>
      </w:r>
      <w:r w:rsidR="00D31ED7">
        <w:t>numbering over one billion</w:t>
      </w:r>
      <w:r w:rsidR="00672CD0">
        <w:t>,</w:t>
      </w:r>
      <w:r w:rsidR="00035E9A">
        <w:t xml:space="preserve"> “</w:t>
      </w:r>
      <w:r w:rsidR="00DC3929" w:rsidRPr="00541D98">
        <w:rPr>
          <w:i/>
          <w:iCs/>
        </w:rPr>
        <w:t>with a noise like thunder</w:t>
      </w:r>
      <w:r w:rsidR="005407BC" w:rsidRPr="00541D98">
        <w:rPr>
          <w:i/>
          <w:iCs/>
        </w:rPr>
        <w:t xml:space="preserve"> . . . </w:t>
      </w:r>
      <w:r w:rsidR="00035E9A" w:rsidRPr="00541D98">
        <w:rPr>
          <w:i/>
          <w:iCs/>
        </w:rPr>
        <w:t>obscured the light</w:t>
      </w:r>
      <w:r w:rsidR="00DC3929" w:rsidRPr="00541D98">
        <w:rPr>
          <w:i/>
          <w:iCs/>
        </w:rPr>
        <w:t xml:space="preserve"> of noonday like an eclipse</w:t>
      </w:r>
      <w:r w:rsidR="00DC3929">
        <w:t>”</w:t>
      </w:r>
      <w:r w:rsidR="003C5FBA">
        <w:t xml:space="preserve"> and </w:t>
      </w:r>
      <w:r w:rsidR="00AF6F1E">
        <w:t xml:space="preserve">the multitude </w:t>
      </w:r>
      <w:r w:rsidR="003C5FBA">
        <w:t>took two hours to pass</w:t>
      </w:r>
    </w:p>
    <w:p w14:paraId="60168B61" w14:textId="77777777" w:rsidR="00D31ED7" w:rsidRPr="005F228A" w:rsidRDefault="00D31ED7" w:rsidP="000A0B33">
      <w:pPr>
        <w:tabs>
          <w:tab w:val="left" w:pos="360"/>
          <w:tab w:val="left" w:pos="720"/>
          <w:tab w:val="left" w:pos="990"/>
          <w:tab w:val="left" w:pos="1080"/>
        </w:tabs>
        <w:rPr>
          <w:sz w:val="10"/>
          <w:szCs w:val="10"/>
        </w:rPr>
      </w:pPr>
    </w:p>
    <w:p w14:paraId="0944FE88" w14:textId="444ACF34" w:rsidR="008A4905" w:rsidRDefault="008A4905" w:rsidP="000A0B33">
      <w:pPr>
        <w:tabs>
          <w:tab w:val="left" w:pos="360"/>
          <w:tab w:val="left" w:pos="720"/>
          <w:tab w:val="left" w:pos="990"/>
          <w:tab w:val="left" w:pos="1080"/>
        </w:tabs>
      </w:pPr>
      <w:r>
        <w:t>1816</w:t>
      </w:r>
      <w:r>
        <w:tab/>
        <w:t>–</w:t>
      </w:r>
      <w:r>
        <w:tab/>
        <w:t xml:space="preserve">Year Without Summer (volcanic winter from </w:t>
      </w:r>
      <w:r w:rsidR="004051E6">
        <w:t xml:space="preserve">1815 </w:t>
      </w:r>
      <w:r>
        <w:t>M</w:t>
      </w:r>
      <w:r w:rsidR="00462D06">
        <w:t>ount</w:t>
      </w:r>
      <w:r>
        <w:t xml:space="preserve"> Tambor</w:t>
      </w:r>
      <w:r w:rsidR="004051E6">
        <w:t>a</w:t>
      </w:r>
      <w:r>
        <w:t xml:space="preserve"> eruption, Indonesia)</w:t>
      </w:r>
    </w:p>
    <w:p w14:paraId="69C8D4C4" w14:textId="77777777" w:rsidR="008A4905" w:rsidRPr="005F228A" w:rsidRDefault="008A4905" w:rsidP="000A0B33">
      <w:pPr>
        <w:tabs>
          <w:tab w:val="left" w:pos="360"/>
          <w:tab w:val="left" w:pos="720"/>
          <w:tab w:val="left" w:pos="990"/>
          <w:tab w:val="left" w:pos="1080"/>
        </w:tabs>
        <w:rPr>
          <w:sz w:val="10"/>
          <w:szCs w:val="10"/>
        </w:rPr>
      </w:pPr>
    </w:p>
    <w:p w14:paraId="5838A7DB" w14:textId="11A65B71" w:rsidR="00F84B2A" w:rsidRDefault="00F84B2A" w:rsidP="000A0B33">
      <w:pPr>
        <w:tabs>
          <w:tab w:val="left" w:pos="360"/>
          <w:tab w:val="left" w:pos="720"/>
          <w:tab w:val="left" w:pos="990"/>
          <w:tab w:val="left" w:pos="1080"/>
        </w:tabs>
      </w:pPr>
      <w:r>
        <w:t xml:space="preserve">1826 </w:t>
      </w:r>
      <w:r>
        <w:tab/>
        <w:t>–</w:t>
      </w:r>
      <w:r>
        <w:tab/>
        <w:t>Boatload of Knowledge (Lesueur, Say, Maclure</w:t>
      </w:r>
      <w:r w:rsidR="002858E3">
        <w:t>, et al</w:t>
      </w:r>
      <w:r w:rsidR="000056DE">
        <w:t>.</w:t>
      </w:r>
      <w:r>
        <w:t>) arrived at New Harmony</w:t>
      </w:r>
      <w:r w:rsidR="00FA3533">
        <w:t xml:space="preserve"> (IN)</w:t>
      </w:r>
    </w:p>
    <w:p w14:paraId="1ACDEE38" w14:textId="77777777" w:rsidR="00F84B2A" w:rsidRPr="005F228A" w:rsidRDefault="00F84B2A" w:rsidP="000A0B33">
      <w:pPr>
        <w:tabs>
          <w:tab w:val="left" w:pos="360"/>
          <w:tab w:val="left" w:pos="720"/>
          <w:tab w:val="left" w:pos="990"/>
          <w:tab w:val="left" w:pos="1080"/>
        </w:tabs>
        <w:rPr>
          <w:sz w:val="10"/>
          <w:szCs w:val="10"/>
        </w:rPr>
      </w:pPr>
    </w:p>
    <w:p w14:paraId="6112379F" w14:textId="5E2DB6E2" w:rsidR="00163D31" w:rsidRDefault="00163D31" w:rsidP="000A0B33">
      <w:pPr>
        <w:tabs>
          <w:tab w:val="left" w:pos="360"/>
          <w:tab w:val="left" w:pos="720"/>
          <w:tab w:val="left" w:pos="990"/>
          <w:tab w:val="left" w:pos="1080"/>
        </w:tabs>
      </w:pPr>
      <w:r>
        <w:t xml:space="preserve">1837 </w:t>
      </w:r>
      <w:r>
        <w:tab/>
        <w:t>–</w:t>
      </w:r>
      <w:r>
        <w:tab/>
        <w:t>John Deere developed self-polishing cast steel plow (Grand Detour, IL)</w:t>
      </w:r>
    </w:p>
    <w:p w14:paraId="1EF84BFF" w14:textId="77777777" w:rsidR="00163D31" w:rsidRPr="005F228A" w:rsidRDefault="00163D31" w:rsidP="000A0B33">
      <w:pPr>
        <w:tabs>
          <w:tab w:val="left" w:pos="360"/>
          <w:tab w:val="left" w:pos="720"/>
          <w:tab w:val="left" w:pos="990"/>
          <w:tab w:val="left" w:pos="1080"/>
        </w:tabs>
        <w:rPr>
          <w:sz w:val="10"/>
          <w:szCs w:val="10"/>
        </w:rPr>
      </w:pPr>
    </w:p>
    <w:p w14:paraId="65925172" w14:textId="70ABF248" w:rsidR="00E163F8" w:rsidRDefault="008E4B6B" w:rsidP="00E163F8">
      <w:pPr>
        <w:tabs>
          <w:tab w:val="left" w:pos="360"/>
          <w:tab w:val="left" w:pos="720"/>
          <w:tab w:val="left" w:pos="990"/>
          <w:tab w:val="left" w:pos="1080"/>
        </w:tabs>
      </w:pPr>
      <w:r>
        <w:t>1</w:t>
      </w:r>
      <w:r w:rsidR="003B079F">
        <w:t>8</w:t>
      </w:r>
      <w:r>
        <w:t>38</w:t>
      </w:r>
      <w:r>
        <w:tab/>
        <w:t>–</w:t>
      </w:r>
      <w:r>
        <w:tab/>
        <w:t>Asa Gray</w:t>
      </w:r>
      <w:r w:rsidR="005D594D">
        <w:t xml:space="preserve"> (botanist)</w:t>
      </w:r>
      <w:r>
        <w:t xml:space="preserve"> became first professor at Univ</w:t>
      </w:r>
      <w:r w:rsidR="006F155C">
        <w:t xml:space="preserve"> </w:t>
      </w:r>
      <w:r>
        <w:t>Michigan</w:t>
      </w:r>
    </w:p>
    <w:p w14:paraId="16AB218A" w14:textId="77777777" w:rsidR="00E163F8" w:rsidRPr="005F228A" w:rsidRDefault="00E163F8" w:rsidP="00352A53">
      <w:pPr>
        <w:tabs>
          <w:tab w:val="left" w:pos="360"/>
          <w:tab w:val="left" w:pos="720"/>
          <w:tab w:val="left" w:pos="990"/>
          <w:tab w:val="left" w:pos="1080"/>
        </w:tabs>
        <w:ind w:left="990" w:hanging="990"/>
        <w:rPr>
          <w:sz w:val="10"/>
          <w:szCs w:val="10"/>
        </w:rPr>
      </w:pPr>
    </w:p>
    <w:p w14:paraId="7A75C011" w14:textId="4AD2DE68" w:rsidR="00D31ED7" w:rsidRDefault="00D31ED7" w:rsidP="00352A53">
      <w:pPr>
        <w:tabs>
          <w:tab w:val="left" w:pos="360"/>
          <w:tab w:val="left" w:pos="720"/>
          <w:tab w:val="left" w:pos="990"/>
          <w:tab w:val="left" w:pos="1080"/>
        </w:tabs>
        <w:ind w:left="990" w:hanging="990"/>
      </w:pPr>
      <w:r>
        <w:t>1843</w:t>
      </w:r>
      <w:r>
        <w:tab/>
        <w:t>–</w:t>
      </w:r>
      <w:r>
        <w:tab/>
      </w:r>
      <w:r w:rsidR="00B45F18">
        <w:t xml:space="preserve">John </w:t>
      </w:r>
      <w:r>
        <w:t>James Audubon</w:t>
      </w:r>
      <w:r w:rsidR="00672CD0">
        <w:t>, upon retu</w:t>
      </w:r>
      <w:r w:rsidR="00696DBE">
        <w:t>r</w:t>
      </w:r>
      <w:r w:rsidR="00672CD0">
        <w:t xml:space="preserve">ning to </w:t>
      </w:r>
      <w:r w:rsidR="00696DBE">
        <w:t>Kentucky</w:t>
      </w:r>
      <w:r w:rsidR="00672CD0">
        <w:t xml:space="preserve"> </w:t>
      </w:r>
      <w:r w:rsidR="00987AA4">
        <w:t>(away</w:t>
      </w:r>
      <w:r w:rsidR="00672CD0">
        <w:t xml:space="preserve"> two decades</w:t>
      </w:r>
      <w:r w:rsidR="00987AA4">
        <w:t>)</w:t>
      </w:r>
      <w:r w:rsidR="00672CD0">
        <w:t xml:space="preserve">, </w:t>
      </w:r>
      <w:r>
        <w:t>lamented on the devastation</w:t>
      </w:r>
      <w:r w:rsidR="00672CD0">
        <w:t xml:space="preserve"> </w:t>
      </w:r>
      <w:r w:rsidR="00352A53">
        <w:t>of the natural world (</w:t>
      </w:r>
      <w:r>
        <w:t>habitat</w:t>
      </w:r>
      <w:r w:rsidR="00696DBE">
        <w:t>, wildlife</w:t>
      </w:r>
      <w:r>
        <w:t xml:space="preserve"> and aboriginal people</w:t>
      </w:r>
      <w:r w:rsidR="00352A53">
        <w:t>) along the Ohio River</w:t>
      </w:r>
      <w:r>
        <w:t xml:space="preserve"> </w:t>
      </w:r>
      <w:r w:rsidR="00696DBE">
        <w:t>due to</w:t>
      </w:r>
      <w:r>
        <w:t xml:space="preserve"> </w:t>
      </w:r>
      <w:r w:rsidR="00035E9A">
        <w:t>“</w:t>
      </w:r>
      <w:r w:rsidRPr="00541D98">
        <w:rPr>
          <w:i/>
          <w:iCs/>
        </w:rPr>
        <w:t>progress</w:t>
      </w:r>
      <w:r w:rsidR="00035E9A">
        <w:t>”</w:t>
      </w:r>
      <w:r>
        <w:t xml:space="preserve"> (</w:t>
      </w:r>
      <w:r w:rsidR="002C4C1C">
        <w:t xml:space="preserve">i.e., </w:t>
      </w:r>
      <w:r>
        <w:t>west</w:t>
      </w:r>
      <w:r w:rsidR="00035E9A">
        <w:t>ward</w:t>
      </w:r>
      <w:r>
        <w:t xml:space="preserve"> </w:t>
      </w:r>
      <w:r w:rsidR="00352A53">
        <w:t>expansion</w:t>
      </w:r>
      <w:r>
        <w:t xml:space="preserve"> and </w:t>
      </w:r>
      <w:r w:rsidR="00035E9A">
        <w:t xml:space="preserve">wanton </w:t>
      </w:r>
      <w:r>
        <w:t xml:space="preserve">exploitation </w:t>
      </w:r>
      <w:r w:rsidR="00352A53">
        <w:t xml:space="preserve">by Europeans) </w:t>
      </w:r>
    </w:p>
    <w:p w14:paraId="2A4BBF4D" w14:textId="77777777" w:rsidR="00D31ED7" w:rsidRPr="005F228A" w:rsidRDefault="00D31ED7" w:rsidP="000A0B33">
      <w:pPr>
        <w:tabs>
          <w:tab w:val="left" w:pos="360"/>
          <w:tab w:val="left" w:pos="720"/>
          <w:tab w:val="left" w:pos="990"/>
          <w:tab w:val="left" w:pos="1080"/>
        </w:tabs>
        <w:rPr>
          <w:sz w:val="10"/>
          <w:szCs w:val="10"/>
        </w:rPr>
      </w:pPr>
    </w:p>
    <w:p w14:paraId="00724752" w14:textId="76299617" w:rsidR="002F320A" w:rsidRDefault="002F320A" w:rsidP="004B2F95">
      <w:pPr>
        <w:tabs>
          <w:tab w:val="left" w:pos="360"/>
          <w:tab w:val="left" w:pos="720"/>
          <w:tab w:val="left" w:pos="990"/>
          <w:tab w:val="left" w:pos="1080"/>
        </w:tabs>
        <w:ind w:left="990" w:hanging="990"/>
      </w:pPr>
      <w:r>
        <w:t>1845</w:t>
      </w:r>
      <w:r>
        <w:tab/>
        <w:t>–</w:t>
      </w:r>
      <w:r w:rsidR="008C517E">
        <w:tab/>
      </w:r>
      <w:r>
        <w:t xml:space="preserve">start of the Irish Potato </w:t>
      </w:r>
      <w:r w:rsidR="006205D0">
        <w:t>F</w:t>
      </w:r>
      <w:r>
        <w:t>amine</w:t>
      </w:r>
      <w:r w:rsidR="004B2F95">
        <w:t xml:space="preserve">, consequence of </w:t>
      </w:r>
      <w:r w:rsidR="00392502">
        <w:t>climate, mold</w:t>
      </w:r>
      <w:r w:rsidR="004B2F95">
        <w:t xml:space="preserve"> (disease)</w:t>
      </w:r>
      <w:r w:rsidR="00392502">
        <w:t>, monophagy</w:t>
      </w:r>
      <w:r w:rsidR="004B2F95">
        <w:t xml:space="preserve">, </w:t>
      </w:r>
      <w:r w:rsidR="00392502">
        <w:t>narrow genetic diversity</w:t>
      </w:r>
      <w:r w:rsidR="00186A24">
        <w:t xml:space="preserve"> of crop</w:t>
      </w:r>
      <w:r w:rsidR="004B2F95">
        <w:t xml:space="preserve"> and </w:t>
      </w:r>
      <w:r w:rsidR="004B2F95" w:rsidRPr="004B2F95">
        <w:rPr>
          <w:color w:val="0B769F" w:themeColor="accent4" w:themeShade="BF"/>
        </w:rPr>
        <w:t>poor governance</w:t>
      </w:r>
    </w:p>
    <w:p w14:paraId="1B7F0BCC" w14:textId="77777777" w:rsidR="0013455B" w:rsidRPr="005F228A" w:rsidRDefault="0013455B" w:rsidP="000A0B33">
      <w:pPr>
        <w:tabs>
          <w:tab w:val="left" w:pos="360"/>
          <w:tab w:val="left" w:pos="720"/>
          <w:tab w:val="left" w:pos="990"/>
          <w:tab w:val="left" w:pos="1080"/>
        </w:tabs>
        <w:ind w:right="-144"/>
        <w:rPr>
          <w:sz w:val="10"/>
          <w:szCs w:val="10"/>
        </w:rPr>
      </w:pPr>
    </w:p>
    <w:p w14:paraId="0CD63D76" w14:textId="6BB63FDA" w:rsidR="00514CD9" w:rsidRDefault="00514CD9" w:rsidP="00514CD9">
      <w:pPr>
        <w:tabs>
          <w:tab w:val="left" w:pos="360"/>
          <w:tab w:val="left" w:pos="720"/>
          <w:tab w:val="left" w:pos="990"/>
          <w:tab w:val="left" w:pos="1080"/>
        </w:tabs>
        <w:ind w:left="990" w:right="-144" w:hanging="990"/>
      </w:pPr>
      <w:r>
        <w:t xml:space="preserve">1850 </w:t>
      </w:r>
      <w:r>
        <w:tab/>
        <w:t>–</w:t>
      </w:r>
      <w:r>
        <w:tab/>
      </w:r>
      <w:r w:rsidRPr="00223E0F">
        <w:rPr>
          <w:color w:val="0070C0"/>
        </w:rPr>
        <w:t>federal Swamp Land Act</w:t>
      </w:r>
      <w:r>
        <w:t xml:space="preserve">, transferred millions of acres </w:t>
      </w:r>
      <w:r w:rsidR="00BA06E1">
        <w:t xml:space="preserve">of </w:t>
      </w:r>
      <w:r>
        <w:t>wetlands to states (</w:t>
      </w:r>
      <w:r w:rsidR="00FA4537">
        <w:t>&gt;1</w:t>
      </w:r>
      <w:r>
        <w:t>M in Indiana alone</w:t>
      </w:r>
      <w:r w:rsidR="00FA4537">
        <w:t>, mostly in the NW corner</w:t>
      </w:r>
      <w:r>
        <w:t>) to be drained for agricultural use and to encourage settlement</w:t>
      </w:r>
      <w:r w:rsidR="00FA4537">
        <w:t xml:space="preserve">; 36,000-acre Beaver Lake (largest </w:t>
      </w:r>
      <w:r w:rsidR="00307869">
        <w:t xml:space="preserve">Indiana </w:t>
      </w:r>
      <w:r w:rsidR="00FA4537">
        <w:t>lake) was completely drained</w:t>
      </w:r>
    </w:p>
    <w:p w14:paraId="2F9B21A0" w14:textId="77777777" w:rsidR="00514CD9" w:rsidRPr="005F228A" w:rsidRDefault="00514CD9" w:rsidP="000A0B33">
      <w:pPr>
        <w:tabs>
          <w:tab w:val="left" w:pos="360"/>
          <w:tab w:val="left" w:pos="720"/>
          <w:tab w:val="left" w:pos="990"/>
          <w:tab w:val="left" w:pos="1080"/>
        </w:tabs>
        <w:ind w:right="-144"/>
        <w:rPr>
          <w:sz w:val="10"/>
          <w:szCs w:val="10"/>
        </w:rPr>
      </w:pPr>
    </w:p>
    <w:p w14:paraId="557DE9AB" w14:textId="3DDE1FB4" w:rsidR="002A01A5" w:rsidRDefault="003E2949" w:rsidP="002A01A5">
      <w:pPr>
        <w:tabs>
          <w:tab w:val="left" w:pos="360"/>
          <w:tab w:val="left" w:pos="720"/>
          <w:tab w:val="left" w:pos="990"/>
          <w:tab w:val="left" w:pos="1080"/>
        </w:tabs>
        <w:ind w:left="990" w:right="-144" w:hanging="990"/>
      </w:pPr>
      <w:r>
        <w:t xml:space="preserve">1854 </w:t>
      </w:r>
      <w:r>
        <w:tab/>
        <w:t>–</w:t>
      </w:r>
      <w:r>
        <w:tab/>
      </w:r>
      <w:r w:rsidRPr="00223E0F">
        <w:rPr>
          <w:color w:val="0B769F" w:themeColor="accent4" w:themeShade="BF"/>
        </w:rPr>
        <w:t>Office of Entomologist created within the U.S. Patent Office</w:t>
      </w:r>
      <w:r w:rsidRPr="00223E0F">
        <w:rPr>
          <w:color w:val="074F6A" w:themeColor="accent4" w:themeShade="80"/>
        </w:rPr>
        <w:t xml:space="preserve">, </w:t>
      </w:r>
      <w:r>
        <w:t>the start of federal plant-related pest control efforts</w:t>
      </w:r>
      <w:r w:rsidR="002A01A5">
        <w:tab/>
      </w:r>
    </w:p>
    <w:p w14:paraId="1E2AAEF2" w14:textId="77777777" w:rsidR="00F27BF9" w:rsidRPr="005F228A" w:rsidRDefault="00F27BF9" w:rsidP="000A0B33">
      <w:pPr>
        <w:tabs>
          <w:tab w:val="left" w:pos="360"/>
          <w:tab w:val="left" w:pos="720"/>
          <w:tab w:val="left" w:pos="990"/>
          <w:tab w:val="left" w:pos="1080"/>
        </w:tabs>
        <w:ind w:right="-144"/>
        <w:rPr>
          <w:sz w:val="10"/>
          <w:szCs w:val="10"/>
        </w:rPr>
      </w:pPr>
    </w:p>
    <w:p w14:paraId="34E38D11" w14:textId="2B9707DE" w:rsidR="005A3992" w:rsidRDefault="00B777C8" w:rsidP="002E135B">
      <w:pPr>
        <w:tabs>
          <w:tab w:val="left" w:pos="360"/>
          <w:tab w:val="left" w:pos="720"/>
          <w:tab w:val="left" w:pos="990"/>
          <w:tab w:val="left" w:pos="1080"/>
        </w:tabs>
        <w:ind w:left="990" w:right="-144" w:hanging="990"/>
      </w:pPr>
      <w:r>
        <w:t xml:space="preserve">1858 </w:t>
      </w:r>
      <w:r>
        <w:tab/>
      </w:r>
      <w:r w:rsidR="003E2949">
        <w:t xml:space="preserve">– </w:t>
      </w:r>
      <w:r w:rsidR="003E2949">
        <w:tab/>
      </w:r>
      <w:r w:rsidR="005A3992">
        <w:t>Liberty Hyde Bailey born (South Haven, MI)</w:t>
      </w:r>
      <w:r w:rsidR="00863378">
        <w:t>,</w:t>
      </w:r>
      <w:r w:rsidR="005A3992">
        <w:t xml:space="preserve"> Michigan State and Cornell botanist</w:t>
      </w:r>
      <w:r w:rsidR="00BC76B9">
        <w:t>/plantsman</w:t>
      </w:r>
      <w:r w:rsidR="005A3992">
        <w:t xml:space="preserve">, educator, </w:t>
      </w:r>
      <w:r w:rsidR="00903FA8">
        <w:t xml:space="preserve">rural </w:t>
      </w:r>
      <w:r w:rsidR="005A3992">
        <w:t>reformer, co-founder Amer Society for Horticulture Science</w:t>
      </w:r>
    </w:p>
    <w:p w14:paraId="704D1C7A" w14:textId="77777777" w:rsidR="005A3992" w:rsidRPr="005A3992" w:rsidRDefault="005A3992" w:rsidP="002E135B">
      <w:pPr>
        <w:tabs>
          <w:tab w:val="left" w:pos="360"/>
          <w:tab w:val="left" w:pos="720"/>
          <w:tab w:val="left" w:pos="990"/>
          <w:tab w:val="left" w:pos="1080"/>
        </w:tabs>
        <w:ind w:left="990" w:right="-144" w:hanging="990"/>
        <w:rPr>
          <w:sz w:val="6"/>
          <w:szCs w:val="6"/>
        </w:rPr>
      </w:pPr>
    </w:p>
    <w:p w14:paraId="7A8A729E" w14:textId="5D9CE18D" w:rsidR="00B777C8" w:rsidRDefault="005A3992" w:rsidP="00C70A7C">
      <w:pPr>
        <w:tabs>
          <w:tab w:val="left" w:pos="360"/>
          <w:tab w:val="left" w:pos="720"/>
          <w:tab w:val="left" w:pos="990"/>
          <w:tab w:val="left" w:pos="1080"/>
        </w:tabs>
        <w:ind w:left="990" w:right="-342" w:hanging="990"/>
      </w:pPr>
      <w:r>
        <w:tab/>
      </w:r>
      <w:r>
        <w:tab/>
      </w:r>
      <w:r>
        <w:tab/>
      </w:r>
      <w:r w:rsidR="00B777C8">
        <w:t xml:space="preserve">Illinois Natural History Survey (INHS) formed (Normal), moved to </w:t>
      </w:r>
      <w:r w:rsidR="007E61FC">
        <w:t>Champaign</w:t>
      </w:r>
      <w:r w:rsidR="00B777C8">
        <w:t xml:space="preserve"> </w:t>
      </w:r>
      <w:r w:rsidR="007E61FC">
        <w:t xml:space="preserve">in </w:t>
      </w:r>
      <w:r w:rsidR="00B777C8">
        <w:t>1885</w:t>
      </w:r>
    </w:p>
    <w:p w14:paraId="61E5D901" w14:textId="77777777" w:rsidR="00B777C8" w:rsidRPr="005F228A" w:rsidRDefault="00B777C8" w:rsidP="000A0B33">
      <w:pPr>
        <w:tabs>
          <w:tab w:val="left" w:pos="360"/>
          <w:tab w:val="left" w:pos="720"/>
          <w:tab w:val="left" w:pos="990"/>
          <w:tab w:val="left" w:pos="1080"/>
        </w:tabs>
        <w:rPr>
          <w:sz w:val="10"/>
          <w:szCs w:val="10"/>
        </w:rPr>
      </w:pPr>
    </w:p>
    <w:p w14:paraId="722E515C" w14:textId="141F0289" w:rsidR="0029254B" w:rsidRPr="0029254B" w:rsidRDefault="001376E2" w:rsidP="000A0B33">
      <w:pPr>
        <w:tabs>
          <w:tab w:val="left" w:pos="360"/>
          <w:tab w:val="left" w:pos="720"/>
          <w:tab w:val="left" w:pos="990"/>
          <w:tab w:val="left" w:pos="1080"/>
        </w:tabs>
      </w:pPr>
      <w:r>
        <w:t>1859</w:t>
      </w:r>
      <w:r>
        <w:tab/>
        <w:t>–</w:t>
      </w:r>
      <w:r>
        <w:tab/>
        <w:t xml:space="preserve">Charles Darwin’s </w:t>
      </w:r>
      <w:r w:rsidRPr="001376E2">
        <w:rPr>
          <w:i/>
          <w:iCs/>
        </w:rPr>
        <w:t>On the Origin of Species</w:t>
      </w:r>
      <w:r w:rsidR="00FC715A">
        <w:rPr>
          <w:i/>
          <w:iCs/>
        </w:rPr>
        <w:t xml:space="preserve"> . . .</w:t>
      </w:r>
      <w:r>
        <w:t xml:space="preserve"> published</w:t>
      </w:r>
    </w:p>
    <w:p w14:paraId="524F30F7" w14:textId="77777777" w:rsidR="0029254B" w:rsidRPr="0029254B" w:rsidRDefault="0029254B" w:rsidP="0029254B">
      <w:pPr>
        <w:tabs>
          <w:tab w:val="left" w:pos="360"/>
          <w:tab w:val="left" w:pos="720"/>
          <w:tab w:val="left" w:pos="990"/>
          <w:tab w:val="left" w:pos="1080"/>
        </w:tabs>
        <w:rPr>
          <w:sz w:val="6"/>
          <w:szCs w:val="6"/>
        </w:rPr>
      </w:pPr>
      <w:r>
        <w:tab/>
      </w:r>
      <w:r>
        <w:tab/>
      </w:r>
    </w:p>
    <w:p w14:paraId="5296DEB4" w14:textId="780D4B7F" w:rsidR="00F27BF9" w:rsidRDefault="0029254B" w:rsidP="0029254B">
      <w:pPr>
        <w:tabs>
          <w:tab w:val="left" w:pos="360"/>
          <w:tab w:val="left" w:pos="720"/>
          <w:tab w:val="left" w:pos="990"/>
          <w:tab w:val="left" w:pos="1080"/>
        </w:tabs>
        <w:ind w:right="-144"/>
      </w:pPr>
      <w:r>
        <w:tab/>
      </w:r>
      <w:r>
        <w:tab/>
      </w:r>
      <w:r>
        <w:tab/>
      </w:r>
      <w:r w:rsidR="00F27BF9">
        <w:t>Missouri Botanical Garden founded (</w:t>
      </w:r>
      <w:r w:rsidR="005F563C">
        <w:t xml:space="preserve">St. Louis, </w:t>
      </w:r>
      <w:r w:rsidR="00F27BF9">
        <w:t>Henry Shaw)</w:t>
      </w:r>
    </w:p>
    <w:p w14:paraId="3E08C04E" w14:textId="77777777" w:rsidR="00F27BF9" w:rsidRPr="00F27BF9" w:rsidRDefault="00F27BF9" w:rsidP="0029254B">
      <w:pPr>
        <w:tabs>
          <w:tab w:val="left" w:pos="360"/>
          <w:tab w:val="left" w:pos="720"/>
          <w:tab w:val="left" w:pos="990"/>
          <w:tab w:val="left" w:pos="1080"/>
        </w:tabs>
        <w:ind w:right="-144"/>
        <w:rPr>
          <w:sz w:val="6"/>
          <w:szCs w:val="6"/>
        </w:rPr>
      </w:pPr>
    </w:p>
    <w:p w14:paraId="34760EBC" w14:textId="147183CF" w:rsidR="0029254B" w:rsidRDefault="00F27BF9" w:rsidP="0029254B">
      <w:pPr>
        <w:tabs>
          <w:tab w:val="left" w:pos="360"/>
          <w:tab w:val="left" w:pos="720"/>
          <w:tab w:val="left" w:pos="990"/>
          <w:tab w:val="left" w:pos="1080"/>
        </w:tabs>
        <w:ind w:right="-144"/>
      </w:pPr>
      <w:r>
        <w:tab/>
      </w:r>
      <w:r>
        <w:tab/>
      </w:r>
      <w:r>
        <w:tab/>
      </w:r>
      <w:r w:rsidR="0029254B">
        <w:t>U.S. oil boom began, western Pennsylvania (Titusville)</w:t>
      </w:r>
    </w:p>
    <w:p w14:paraId="2583D718" w14:textId="77777777" w:rsidR="000C02A3" w:rsidRPr="005F228A" w:rsidRDefault="000C02A3" w:rsidP="000A0B33">
      <w:pPr>
        <w:tabs>
          <w:tab w:val="left" w:pos="360"/>
          <w:tab w:val="left" w:pos="720"/>
          <w:tab w:val="left" w:pos="990"/>
          <w:tab w:val="left" w:pos="1080"/>
        </w:tabs>
        <w:rPr>
          <w:sz w:val="10"/>
          <w:szCs w:val="10"/>
        </w:rPr>
      </w:pPr>
    </w:p>
    <w:p w14:paraId="14DBA75C" w14:textId="5C7A6711" w:rsidR="00F0172A" w:rsidRDefault="00F0172A" w:rsidP="00F0172A">
      <w:pPr>
        <w:tabs>
          <w:tab w:val="left" w:pos="360"/>
          <w:tab w:val="left" w:pos="720"/>
          <w:tab w:val="left" w:pos="990"/>
          <w:tab w:val="left" w:pos="1080"/>
        </w:tabs>
        <w:ind w:left="990" w:right="-342" w:hanging="990"/>
      </w:pPr>
      <w:r>
        <w:t xml:space="preserve">1861 </w:t>
      </w:r>
      <w:r>
        <w:tab/>
        <w:t>–</w:t>
      </w:r>
      <w:r>
        <w:tab/>
        <w:t>Louis Pasteur’s proposed the germ theory of diseases, and his experiments definitively disproved the notion of spontaneous generation (life from non-living matter)</w:t>
      </w:r>
    </w:p>
    <w:p w14:paraId="77B31228" w14:textId="77777777" w:rsidR="00F0172A" w:rsidRPr="00F0172A" w:rsidRDefault="00F0172A" w:rsidP="00827A5E">
      <w:pPr>
        <w:tabs>
          <w:tab w:val="left" w:pos="360"/>
          <w:tab w:val="left" w:pos="720"/>
          <w:tab w:val="left" w:pos="990"/>
          <w:tab w:val="left" w:pos="1080"/>
        </w:tabs>
        <w:ind w:left="990" w:right="-144" w:hanging="990"/>
        <w:rPr>
          <w:sz w:val="10"/>
          <w:szCs w:val="10"/>
        </w:rPr>
      </w:pPr>
    </w:p>
    <w:p w14:paraId="1FD2E4AD" w14:textId="12A8FB08" w:rsidR="00827A5E" w:rsidRPr="00EB4805" w:rsidRDefault="00827A5E" w:rsidP="00827A5E">
      <w:pPr>
        <w:tabs>
          <w:tab w:val="left" w:pos="360"/>
          <w:tab w:val="left" w:pos="720"/>
          <w:tab w:val="left" w:pos="990"/>
          <w:tab w:val="left" w:pos="1080"/>
        </w:tabs>
        <w:ind w:left="990" w:right="-144" w:hanging="990"/>
        <w:rPr>
          <w:color w:val="000000" w:themeColor="text1"/>
        </w:rPr>
      </w:pPr>
      <w:r>
        <w:t xml:space="preserve">1862 </w:t>
      </w:r>
      <w:r>
        <w:tab/>
        <w:t>–</w:t>
      </w:r>
      <w:r>
        <w:tab/>
      </w:r>
      <w:r w:rsidRPr="00223E0F">
        <w:rPr>
          <w:color w:val="0070C0"/>
        </w:rPr>
        <w:t>United States Department of Agriculture (USDA</w:t>
      </w:r>
      <w:r w:rsidRPr="00EB4805">
        <w:rPr>
          <w:color w:val="000000" w:themeColor="text1"/>
        </w:rPr>
        <w:t>) founded by Abraham Lincoln, he called it “the People’s Department”</w:t>
      </w:r>
    </w:p>
    <w:p w14:paraId="34FEAEC1" w14:textId="77777777" w:rsidR="00E9173A" w:rsidRPr="00E9173A" w:rsidRDefault="00E9173A" w:rsidP="00827A5E">
      <w:pPr>
        <w:tabs>
          <w:tab w:val="left" w:pos="360"/>
          <w:tab w:val="left" w:pos="720"/>
          <w:tab w:val="left" w:pos="990"/>
          <w:tab w:val="left" w:pos="1080"/>
        </w:tabs>
        <w:ind w:left="990" w:right="-144" w:hanging="990"/>
        <w:rPr>
          <w:color w:val="0B769F" w:themeColor="accent4" w:themeShade="BF"/>
          <w:sz w:val="6"/>
          <w:szCs w:val="6"/>
        </w:rPr>
      </w:pPr>
    </w:p>
    <w:p w14:paraId="23F8BC27" w14:textId="79706815" w:rsidR="00E9173A" w:rsidRPr="00EB4805" w:rsidRDefault="00E9173A" w:rsidP="00E9173A">
      <w:pPr>
        <w:tabs>
          <w:tab w:val="left" w:pos="360"/>
          <w:tab w:val="left" w:pos="720"/>
          <w:tab w:val="left" w:pos="990"/>
          <w:tab w:val="left" w:pos="1080"/>
        </w:tabs>
        <w:ind w:left="990" w:right="-144" w:hanging="990"/>
        <w:rPr>
          <w:color w:val="000000" w:themeColor="text1"/>
        </w:rPr>
      </w:pPr>
      <w:r>
        <w:rPr>
          <w:color w:val="0B769F" w:themeColor="accent4" w:themeShade="BF"/>
        </w:rPr>
        <w:tab/>
      </w:r>
      <w:r>
        <w:rPr>
          <w:color w:val="0B769F" w:themeColor="accent4" w:themeShade="BF"/>
        </w:rPr>
        <w:tab/>
      </w:r>
      <w:r>
        <w:rPr>
          <w:color w:val="0B769F" w:themeColor="accent4" w:themeShade="BF"/>
        </w:rPr>
        <w:tab/>
        <w:t>Morrill Act</w:t>
      </w:r>
      <w:r w:rsidRPr="00EB4805">
        <w:rPr>
          <w:color w:val="0B769F" w:themeColor="accent4" w:themeShade="BF"/>
        </w:rPr>
        <w:t>, land-grant institutions formed “to promote practical education</w:t>
      </w:r>
      <w:r w:rsidR="005A0043" w:rsidRPr="00EB4805">
        <w:rPr>
          <w:color w:val="000000" w:themeColor="text1"/>
        </w:rPr>
        <w:t>,</w:t>
      </w:r>
      <w:r w:rsidRPr="00EB4805">
        <w:rPr>
          <w:color w:val="000000" w:themeColor="text1"/>
        </w:rPr>
        <w:t>”</w:t>
      </w:r>
      <w:r w:rsidR="005A0043" w:rsidRPr="00EB4805">
        <w:rPr>
          <w:color w:val="000000" w:themeColor="text1"/>
        </w:rPr>
        <w:t xml:space="preserve"> George Washington had called for public support of agricultural education in a 1796 address to Congress</w:t>
      </w:r>
      <w:r w:rsidR="00705548">
        <w:rPr>
          <w:color w:val="000000" w:themeColor="text1"/>
        </w:rPr>
        <w:t>;</w:t>
      </w:r>
      <w:r w:rsidR="005A0043" w:rsidRPr="00EB4805">
        <w:rPr>
          <w:color w:val="000000" w:themeColor="text1"/>
        </w:rPr>
        <w:t xml:space="preserve"> Michigan State Univ served as the model, Kansas State Agricultural College (now KSU) first nearly created</w:t>
      </w:r>
    </w:p>
    <w:p w14:paraId="081CF4F4" w14:textId="77777777" w:rsidR="00827A5E" w:rsidRPr="005F228A" w:rsidRDefault="00827A5E" w:rsidP="000A0B33">
      <w:pPr>
        <w:tabs>
          <w:tab w:val="left" w:pos="360"/>
          <w:tab w:val="left" w:pos="720"/>
          <w:tab w:val="left" w:pos="990"/>
          <w:tab w:val="left" w:pos="1080"/>
        </w:tabs>
        <w:ind w:right="-144"/>
        <w:rPr>
          <w:sz w:val="10"/>
          <w:szCs w:val="10"/>
        </w:rPr>
      </w:pPr>
    </w:p>
    <w:p w14:paraId="2F6FDEE4" w14:textId="322DE5AC" w:rsidR="005A0043" w:rsidRDefault="00427A67" w:rsidP="00B83A23">
      <w:pPr>
        <w:tabs>
          <w:tab w:val="left" w:pos="360"/>
          <w:tab w:val="left" w:pos="720"/>
          <w:tab w:val="left" w:pos="990"/>
          <w:tab w:val="left" w:pos="1080"/>
        </w:tabs>
        <w:ind w:left="990" w:right="-162" w:hanging="990"/>
      </w:pPr>
      <w:r>
        <w:t xml:space="preserve">1866 </w:t>
      </w:r>
      <w:r>
        <w:tab/>
        <w:t>–</w:t>
      </w:r>
      <w:r>
        <w:tab/>
      </w:r>
      <w:r w:rsidR="00AB32EC">
        <w:t>German</w:t>
      </w:r>
      <w:r w:rsidR="005A0043">
        <w:t xml:space="preserve"> biologist Ernst Haeckel coin</w:t>
      </w:r>
      <w:r w:rsidR="00AB32EC">
        <w:t>s</w:t>
      </w:r>
      <w:r w:rsidR="005A0043">
        <w:t xml:space="preserve"> the word ecology</w:t>
      </w:r>
      <w:r w:rsidR="00AB32EC">
        <w:t xml:space="preserve">, prefix from the Greek word </w:t>
      </w:r>
      <w:r w:rsidR="00AB32EC" w:rsidRPr="00186A24">
        <w:rPr>
          <w:i/>
          <w:iCs/>
        </w:rPr>
        <w:t>oikos</w:t>
      </w:r>
      <w:r w:rsidR="00AB32EC">
        <w:t xml:space="preserve"> “home” to describe the complex relationships between organisms and their environment</w:t>
      </w:r>
    </w:p>
    <w:p w14:paraId="6C6EC0B9" w14:textId="77777777" w:rsidR="005A0043" w:rsidRPr="005A0043" w:rsidRDefault="005A0043" w:rsidP="00B83A23">
      <w:pPr>
        <w:tabs>
          <w:tab w:val="left" w:pos="360"/>
          <w:tab w:val="left" w:pos="720"/>
          <w:tab w:val="left" w:pos="990"/>
          <w:tab w:val="left" w:pos="1080"/>
        </w:tabs>
        <w:ind w:left="990" w:right="-162" w:hanging="990"/>
        <w:rPr>
          <w:sz w:val="6"/>
          <w:szCs w:val="6"/>
        </w:rPr>
      </w:pPr>
    </w:p>
    <w:p w14:paraId="040BDDC1" w14:textId="766DC1E7" w:rsidR="00427A67" w:rsidRDefault="005A0043" w:rsidP="00B83A23">
      <w:pPr>
        <w:tabs>
          <w:tab w:val="left" w:pos="360"/>
          <w:tab w:val="left" w:pos="720"/>
          <w:tab w:val="left" w:pos="990"/>
          <w:tab w:val="left" w:pos="1080"/>
        </w:tabs>
        <w:ind w:left="990" w:right="-162" w:hanging="990"/>
      </w:pPr>
      <w:r>
        <w:lastRenderedPageBreak/>
        <w:tab/>
      </w:r>
      <w:r>
        <w:tab/>
      </w:r>
      <w:r>
        <w:tab/>
      </w:r>
      <w:r w:rsidR="006F74F8" w:rsidRPr="006F74F8">
        <w:rPr>
          <w:i/>
          <w:iCs/>
          <w:color w:val="0B769F" w:themeColor="accent4" w:themeShade="BF"/>
        </w:rPr>
        <w:t>Rosa multiflora</w:t>
      </w:r>
      <w:r w:rsidR="00427A67" w:rsidRPr="005F563C">
        <w:rPr>
          <w:color w:val="0B769F" w:themeColor="accent4" w:themeShade="BF"/>
        </w:rPr>
        <w:t xml:space="preserve"> </w:t>
      </w:r>
      <w:r w:rsidR="00427A67">
        <w:t>introduced</w:t>
      </w:r>
      <w:r w:rsidR="005F563C">
        <w:t xml:space="preserve">; </w:t>
      </w:r>
      <w:r w:rsidR="00427A67">
        <w:t>rootst</w:t>
      </w:r>
      <w:r w:rsidR="005F563C">
        <w:t>ock for ornamental roses, erosion control, wildlife food and</w:t>
      </w:r>
      <w:r w:rsidR="00427A67">
        <w:t xml:space="preserve"> </w:t>
      </w:r>
      <w:r w:rsidR="005F563C">
        <w:t xml:space="preserve">as living fence; </w:t>
      </w:r>
      <w:r w:rsidR="005F563C" w:rsidRPr="005F563C">
        <w:rPr>
          <w:color w:val="0070C0"/>
        </w:rPr>
        <w:t xml:space="preserve">heavily </w:t>
      </w:r>
      <w:r w:rsidR="00427A67" w:rsidRPr="005F563C">
        <w:rPr>
          <w:color w:val="0070C0"/>
        </w:rPr>
        <w:t>promoted by USDA</w:t>
      </w:r>
      <w:r w:rsidR="005F563C" w:rsidRPr="005F563C">
        <w:rPr>
          <w:color w:val="0070C0"/>
        </w:rPr>
        <w:t xml:space="preserve"> 1930s-60s</w:t>
      </w:r>
      <w:r w:rsidR="005F563C">
        <w:t>; renown Indiana botanist Charlie</w:t>
      </w:r>
      <w:r w:rsidR="00AB32EC">
        <w:t xml:space="preserve"> </w:t>
      </w:r>
      <w:r w:rsidR="005F563C">
        <w:t>Deam noted (1948), when recommended for old cemeteries, “</w:t>
      </w:r>
      <w:r w:rsidR="005F563C" w:rsidRPr="00541D98">
        <w:rPr>
          <w:i/>
          <w:iCs/>
        </w:rPr>
        <w:t>When Gabriel blows his horn.</w:t>
      </w:r>
      <w:r w:rsidR="000056DE">
        <w:rPr>
          <w:i/>
          <w:iCs/>
        </w:rPr>
        <w:t xml:space="preserve"> </w:t>
      </w:r>
      <w:r w:rsidR="005F563C" w:rsidRPr="00541D98">
        <w:rPr>
          <w:i/>
          <w:iCs/>
        </w:rPr>
        <w:t xml:space="preserve"> I am afraid some will be stranded and not be able to get thru the roses</w:t>
      </w:r>
      <w:r w:rsidR="00B118BA">
        <w:t>.</w:t>
      </w:r>
      <w:r w:rsidR="005F563C">
        <w:t xml:space="preserve">” </w:t>
      </w:r>
      <w:r w:rsidR="006F74F8">
        <w:t>I</w:t>
      </w:r>
      <w:r w:rsidR="005F563C">
        <w:t xml:space="preserve">nvasive that has become a major ecological and agriculture problem, </w:t>
      </w:r>
      <w:r w:rsidR="005F563C" w:rsidRPr="005F563C">
        <w:rPr>
          <w:color w:val="0B769F" w:themeColor="accent4" w:themeShade="BF"/>
        </w:rPr>
        <w:t>now banned by many states</w:t>
      </w:r>
    </w:p>
    <w:p w14:paraId="12C85412" w14:textId="77777777" w:rsidR="001376E2" w:rsidRPr="005F228A" w:rsidRDefault="001376E2" w:rsidP="000A0B33">
      <w:pPr>
        <w:tabs>
          <w:tab w:val="left" w:pos="360"/>
          <w:tab w:val="left" w:pos="720"/>
          <w:tab w:val="left" w:pos="990"/>
          <w:tab w:val="left" w:pos="1080"/>
        </w:tabs>
        <w:rPr>
          <w:sz w:val="10"/>
          <w:szCs w:val="10"/>
        </w:rPr>
      </w:pPr>
    </w:p>
    <w:p w14:paraId="08BB9CC7" w14:textId="50D409EB" w:rsidR="001376E2" w:rsidRDefault="001376E2" w:rsidP="007879CA">
      <w:pPr>
        <w:tabs>
          <w:tab w:val="left" w:pos="360"/>
          <w:tab w:val="left" w:pos="720"/>
          <w:tab w:val="left" w:pos="990"/>
          <w:tab w:val="left" w:pos="1080"/>
        </w:tabs>
        <w:ind w:left="990" w:right="-252" w:hanging="990"/>
      </w:pPr>
      <w:r>
        <w:t>1867</w:t>
      </w:r>
      <w:r>
        <w:tab/>
        <w:t>–</w:t>
      </w:r>
      <w:r w:rsidR="000A0B33">
        <w:tab/>
      </w:r>
      <w:r>
        <w:t xml:space="preserve">John Muir’s near blinding accident </w:t>
      </w:r>
      <w:r w:rsidR="003D6FCD">
        <w:t>at</w:t>
      </w:r>
      <w:r>
        <w:t xml:space="preserve"> Indianapolis carriage factory</w:t>
      </w:r>
      <w:r w:rsidR="00FF7AB1">
        <w:t xml:space="preserve"> (started his mission)</w:t>
      </w:r>
      <w:r w:rsidR="007879CA">
        <w:t xml:space="preserve">, yet for all the great conservation activity he was totally opposed to fire </w:t>
      </w:r>
      <w:r w:rsidR="00A65C30">
        <w:t xml:space="preserve">as a </w:t>
      </w:r>
      <w:r w:rsidR="007879CA">
        <w:t>management</w:t>
      </w:r>
      <w:r w:rsidR="00A65C30">
        <w:t xml:space="preserve"> tool</w:t>
      </w:r>
    </w:p>
    <w:p w14:paraId="740F3FFF" w14:textId="77777777" w:rsidR="002C15EB" w:rsidRPr="002C15EB" w:rsidRDefault="002C15EB" w:rsidP="007879CA">
      <w:pPr>
        <w:tabs>
          <w:tab w:val="left" w:pos="360"/>
          <w:tab w:val="left" w:pos="720"/>
          <w:tab w:val="left" w:pos="990"/>
          <w:tab w:val="left" w:pos="1080"/>
        </w:tabs>
        <w:ind w:left="990" w:right="-252" w:hanging="990"/>
        <w:rPr>
          <w:sz w:val="6"/>
          <w:szCs w:val="6"/>
        </w:rPr>
      </w:pPr>
    </w:p>
    <w:p w14:paraId="0FA00D06" w14:textId="70E7090F" w:rsidR="002C15EB" w:rsidRDefault="002C15EB" w:rsidP="00EB4805">
      <w:pPr>
        <w:tabs>
          <w:tab w:val="left" w:pos="360"/>
          <w:tab w:val="left" w:pos="720"/>
          <w:tab w:val="left" w:pos="990"/>
          <w:tab w:val="left" w:pos="1080"/>
        </w:tabs>
        <w:ind w:left="990" w:right="-162" w:hanging="990"/>
      </w:pPr>
      <w:r>
        <w:tab/>
      </w:r>
      <w:r>
        <w:tab/>
      </w:r>
      <w:r>
        <w:tab/>
      </w:r>
      <w:r w:rsidR="00707922">
        <w:t>b</w:t>
      </w:r>
      <w:r>
        <w:t>arbed wire patent to Lucien B. Smith (Kent</w:t>
      </w:r>
      <w:r w:rsidR="00BA06E1">
        <w:t>,</w:t>
      </w:r>
      <w:r>
        <w:t xml:space="preserve"> OH), an alternative to </w:t>
      </w:r>
      <w:r w:rsidR="0041484E">
        <w:t xml:space="preserve">rows of </w:t>
      </w:r>
      <w:r>
        <w:t xml:space="preserve">Osage </w:t>
      </w:r>
      <w:r w:rsidR="00903FA8">
        <w:t>o</w:t>
      </w:r>
      <w:r>
        <w:t>range</w:t>
      </w:r>
      <w:r w:rsidR="00EB4805">
        <w:t xml:space="preserve"> (a living fence)</w:t>
      </w:r>
      <w:r>
        <w:t>, but Joseph F. Glidden’s (DeKalb, IL) 1874 patent</w:t>
      </w:r>
      <w:r w:rsidR="0041484E">
        <w:t xml:space="preserve"> offered improving innovations</w:t>
      </w:r>
    </w:p>
    <w:p w14:paraId="139CDC2B" w14:textId="77777777" w:rsidR="001376E2" w:rsidRPr="005F228A" w:rsidRDefault="001376E2" w:rsidP="000A0B33">
      <w:pPr>
        <w:tabs>
          <w:tab w:val="left" w:pos="360"/>
          <w:tab w:val="left" w:pos="720"/>
          <w:tab w:val="left" w:pos="990"/>
          <w:tab w:val="left" w:pos="1080"/>
        </w:tabs>
        <w:rPr>
          <w:sz w:val="10"/>
          <w:szCs w:val="10"/>
        </w:rPr>
      </w:pPr>
    </w:p>
    <w:p w14:paraId="51FEAFB4" w14:textId="4E085C2A" w:rsidR="003B3E81" w:rsidRDefault="001376E2" w:rsidP="003B3E81">
      <w:pPr>
        <w:tabs>
          <w:tab w:val="left" w:pos="360"/>
          <w:tab w:val="left" w:pos="720"/>
          <w:tab w:val="left" w:pos="990"/>
          <w:tab w:val="left" w:pos="1080"/>
        </w:tabs>
      </w:pPr>
      <w:r>
        <w:t>1869</w:t>
      </w:r>
      <w:r>
        <w:tab/>
        <w:t>–</w:t>
      </w:r>
      <w:r>
        <w:tab/>
      </w:r>
      <w:r w:rsidR="00534B5D">
        <w:t xml:space="preserve">DNA </w:t>
      </w:r>
      <w:r w:rsidR="006A1C09">
        <w:t xml:space="preserve">“nuclein” </w:t>
      </w:r>
      <w:r w:rsidR="00534B5D">
        <w:t>discover</w:t>
      </w:r>
      <w:r w:rsidR="006A1C09">
        <w:t>ed</w:t>
      </w:r>
      <w:r w:rsidR="00534B5D">
        <w:t xml:space="preserve"> (Swiss chemist Friedrich Miescher)</w:t>
      </w:r>
    </w:p>
    <w:p w14:paraId="571F1E47" w14:textId="77777777" w:rsidR="001B64A2" w:rsidRPr="001B64A2" w:rsidRDefault="001B64A2" w:rsidP="003B3E81">
      <w:pPr>
        <w:tabs>
          <w:tab w:val="left" w:pos="360"/>
          <w:tab w:val="left" w:pos="720"/>
          <w:tab w:val="left" w:pos="990"/>
          <w:tab w:val="left" w:pos="1080"/>
        </w:tabs>
        <w:rPr>
          <w:sz w:val="6"/>
          <w:szCs w:val="6"/>
        </w:rPr>
      </w:pPr>
    </w:p>
    <w:p w14:paraId="344E32D0" w14:textId="7B5BC672" w:rsidR="001B64A2" w:rsidRDefault="00CC1DA4" w:rsidP="001B64A2">
      <w:pPr>
        <w:tabs>
          <w:tab w:val="left" w:pos="360"/>
          <w:tab w:val="left" w:pos="720"/>
          <w:tab w:val="left" w:pos="990"/>
          <w:tab w:val="left" w:pos="1080"/>
        </w:tabs>
        <w:ind w:left="990"/>
      </w:pPr>
      <w:r>
        <w:t>g</w:t>
      </w:r>
      <w:r w:rsidR="001B64A2">
        <w:t xml:space="preserve">ypsy moth (now spongy moth) introduced from its native Eurasia </w:t>
      </w:r>
      <w:r w:rsidR="006F74F8">
        <w:t>(</w:t>
      </w:r>
      <w:r w:rsidR="001B64A2">
        <w:t>by a French artist/ astronomer</w:t>
      </w:r>
      <w:r w:rsidR="006F74F8">
        <w:t xml:space="preserve">) </w:t>
      </w:r>
      <w:r w:rsidR="001B64A2">
        <w:t xml:space="preserve">as a source for silk to replace the cotton </w:t>
      </w:r>
      <w:r>
        <w:t xml:space="preserve">shortage </w:t>
      </w:r>
      <w:r w:rsidR="001B64A2">
        <w:t>caused by U.S. Civil War</w:t>
      </w:r>
    </w:p>
    <w:p w14:paraId="10955EA5" w14:textId="77777777" w:rsidR="003B3E81" w:rsidRPr="005F228A" w:rsidRDefault="003B3E81" w:rsidP="003B3E81">
      <w:pPr>
        <w:tabs>
          <w:tab w:val="left" w:pos="360"/>
          <w:tab w:val="left" w:pos="720"/>
          <w:tab w:val="left" w:pos="990"/>
          <w:tab w:val="left" w:pos="1080"/>
        </w:tabs>
        <w:rPr>
          <w:sz w:val="10"/>
          <w:szCs w:val="10"/>
        </w:rPr>
      </w:pPr>
    </w:p>
    <w:p w14:paraId="370704A3" w14:textId="00A66F14" w:rsidR="005F563C" w:rsidRDefault="003E2949" w:rsidP="003E2949">
      <w:pPr>
        <w:tabs>
          <w:tab w:val="left" w:pos="360"/>
          <w:tab w:val="left" w:pos="720"/>
          <w:tab w:val="left" w:pos="990"/>
          <w:tab w:val="left" w:pos="1080"/>
        </w:tabs>
        <w:ind w:left="990" w:right="-54" w:hanging="990"/>
      </w:pPr>
      <w:r>
        <w:t xml:space="preserve">1871 </w:t>
      </w:r>
      <w:r>
        <w:tab/>
        <w:t>–</w:t>
      </w:r>
      <w:r>
        <w:tab/>
      </w:r>
      <w:r w:rsidR="005F563C" w:rsidRPr="005F563C">
        <w:rPr>
          <w:color w:val="0B769F" w:themeColor="accent4" w:themeShade="BF"/>
        </w:rPr>
        <w:t>U.S. Commission of Fish and Fisheries formed</w:t>
      </w:r>
      <w:r w:rsidR="005F563C" w:rsidRPr="00EB4805">
        <w:rPr>
          <w:color w:val="0B769F" w:themeColor="accent4" w:themeShade="BF"/>
        </w:rPr>
        <w:t>, precursor of U.S. Fish and Wildlife Service</w:t>
      </w:r>
    </w:p>
    <w:p w14:paraId="5FED0A7F" w14:textId="77777777" w:rsidR="005F563C" w:rsidRPr="005F563C" w:rsidRDefault="005F563C" w:rsidP="003E2949">
      <w:pPr>
        <w:tabs>
          <w:tab w:val="left" w:pos="360"/>
          <w:tab w:val="left" w:pos="720"/>
          <w:tab w:val="left" w:pos="990"/>
          <w:tab w:val="left" w:pos="1080"/>
        </w:tabs>
        <w:ind w:left="990" w:right="-54" w:hanging="990"/>
        <w:rPr>
          <w:sz w:val="6"/>
          <w:szCs w:val="6"/>
        </w:rPr>
      </w:pPr>
    </w:p>
    <w:p w14:paraId="33EB838D" w14:textId="06ACF6E3" w:rsidR="003E2949" w:rsidRDefault="005F563C" w:rsidP="00E9173A">
      <w:pPr>
        <w:tabs>
          <w:tab w:val="left" w:pos="360"/>
          <w:tab w:val="left" w:pos="720"/>
          <w:tab w:val="left" w:pos="990"/>
          <w:tab w:val="left" w:pos="1080"/>
        </w:tabs>
        <w:ind w:left="990" w:right="-54" w:hanging="990"/>
      </w:pPr>
      <w:r>
        <w:tab/>
      </w:r>
      <w:r>
        <w:tab/>
      </w:r>
      <w:r>
        <w:tab/>
      </w:r>
      <w:r w:rsidR="003E2949">
        <w:t>Peshtigo (WI) Fire, Oct. 8 catastrophic fire on and N of the Door Peninsula that destroyed the town (Peshtigo)</w:t>
      </w:r>
      <w:r w:rsidR="008E4929">
        <w:t xml:space="preserve"> and several other communities</w:t>
      </w:r>
      <w:r w:rsidR="003E2949">
        <w:t xml:space="preserve">, killing an est. 2,000 people and burned </w:t>
      </w:r>
      <w:r w:rsidR="008E4929">
        <w:t xml:space="preserve">at least </w:t>
      </w:r>
      <w:r w:rsidR="003E2949">
        <w:t xml:space="preserve">1.2M acres; poor forest management and logging practices, especially slash, contributed to the </w:t>
      </w:r>
      <w:r w:rsidR="008E4929">
        <w:t xml:space="preserve">firestorm </w:t>
      </w:r>
      <w:r w:rsidR="003E2949">
        <w:t>conflagration</w:t>
      </w:r>
      <w:r w:rsidR="00E9173A">
        <w:t xml:space="preserve">; slash and burn fires </w:t>
      </w:r>
      <w:r w:rsidR="00705548">
        <w:t>can</w:t>
      </w:r>
      <w:r w:rsidR="00E9173A">
        <w:t xml:space="preserve"> kill the soil with a profound long-term effect on replacement growth; </w:t>
      </w:r>
      <w:r w:rsidR="003E2949">
        <w:t>occurred the same day as the Great Michigan Fire(s) and the Great Chicago Fire</w:t>
      </w:r>
    </w:p>
    <w:p w14:paraId="755A4BF1" w14:textId="77777777" w:rsidR="003E2949" w:rsidRPr="005F228A" w:rsidRDefault="003E2949" w:rsidP="000A0B33">
      <w:pPr>
        <w:tabs>
          <w:tab w:val="left" w:pos="360"/>
          <w:tab w:val="left" w:pos="720"/>
          <w:tab w:val="left" w:pos="990"/>
          <w:tab w:val="left" w:pos="1080"/>
        </w:tabs>
        <w:ind w:left="990" w:right="-54" w:hanging="990"/>
        <w:rPr>
          <w:sz w:val="10"/>
          <w:szCs w:val="10"/>
        </w:rPr>
      </w:pPr>
    </w:p>
    <w:p w14:paraId="44CC1B2A" w14:textId="5C4D6AA3" w:rsidR="00F86B79" w:rsidRDefault="00F86B79" w:rsidP="000A0B33">
      <w:pPr>
        <w:tabs>
          <w:tab w:val="left" w:pos="360"/>
          <w:tab w:val="left" w:pos="720"/>
          <w:tab w:val="left" w:pos="990"/>
          <w:tab w:val="left" w:pos="1080"/>
        </w:tabs>
        <w:ind w:left="990" w:right="-54" w:hanging="990"/>
      </w:pPr>
      <w:r>
        <w:t>1874</w:t>
      </w:r>
      <w:r>
        <w:tab/>
        <w:t xml:space="preserve">– </w:t>
      </w:r>
      <w:r>
        <w:tab/>
      </w:r>
      <w:r w:rsidR="00ED274A">
        <w:t>Amos S</w:t>
      </w:r>
      <w:r w:rsidR="00F7156C">
        <w:t>aw</w:t>
      </w:r>
      <w:r w:rsidR="00ED274A">
        <w:t>yer</w:t>
      </w:r>
      <w:r>
        <w:t xml:space="preserve"> reported on climate change</w:t>
      </w:r>
      <w:r w:rsidR="00ED274A">
        <w:t xml:space="preserve"> in Illinois</w:t>
      </w:r>
      <w:r w:rsidR="00F766CD">
        <w:t xml:space="preserve"> </w:t>
      </w:r>
      <w:r w:rsidR="00455190">
        <w:t xml:space="preserve">due to </w:t>
      </w:r>
      <w:r>
        <w:t>loss</w:t>
      </w:r>
      <w:r w:rsidR="00455190">
        <w:t xml:space="preserve"> of aqueous agent (</w:t>
      </w:r>
      <w:r>
        <w:t xml:space="preserve">afternoon showers attributable to reduction in </w:t>
      </w:r>
      <w:r w:rsidR="00876606">
        <w:t>wetlands</w:t>
      </w:r>
      <w:r>
        <w:t xml:space="preserve">) </w:t>
      </w:r>
      <w:r w:rsidR="00625701">
        <w:t>Trans. Acad. Sci. St</w:t>
      </w:r>
      <w:r w:rsidR="005407BC">
        <w:t>.</w:t>
      </w:r>
      <w:r w:rsidR="00625701">
        <w:t xml:space="preserve"> Louis</w:t>
      </w:r>
    </w:p>
    <w:p w14:paraId="7DB5D9B1" w14:textId="4CFDFCA4" w:rsidR="00CA1CF3" w:rsidRPr="00CA1CF3" w:rsidRDefault="00CA1CF3" w:rsidP="00656F2D">
      <w:pPr>
        <w:tabs>
          <w:tab w:val="left" w:pos="360"/>
          <w:tab w:val="left" w:pos="720"/>
          <w:tab w:val="left" w:pos="990"/>
          <w:tab w:val="left" w:pos="1080"/>
        </w:tabs>
        <w:ind w:right="-54"/>
        <w:rPr>
          <w:sz w:val="6"/>
          <w:szCs w:val="6"/>
        </w:rPr>
      </w:pPr>
    </w:p>
    <w:p w14:paraId="29346B29" w14:textId="3D949D4F" w:rsidR="00CA7EC9" w:rsidRPr="00CA1CF3" w:rsidRDefault="00CA1CF3" w:rsidP="005D594D">
      <w:pPr>
        <w:tabs>
          <w:tab w:val="left" w:pos="360"/>
          <w:tab w:val="left" w:pos="720"/>
          <w:tab w:val="left" w:pos="990"/>
          <w:tab w:val="left" w:pos="1080"/>
        </w:tabs>
        <w:ind w:left="990" w:right="-54" w:hanging="990"/>
      </w:pPr>
      <w:r>
        <w:tab/>
      </w:r>
      <w:r>
        <w:tab/>
      </w:r>
      <w:r>
        <w:tab/>
        <w:t>famous Great Plains Plague of Rocky Mountain locust</w:t>
      </w:r>
      <w:r w:rsidR="00AE7511">
        <w:t>, one sighting the next year est. at almost 200,000 mi</w:t>
      </w:r>
      <w:r w:rsidR="003E6946" w:rsidRPr="003E6946">
        <w:rPr>
          <w:vertAlign w:val="superscript"/>
        </w:rPr>
        <w:t>2</w:t>
      </w:r>
      <w:r w:rsidR="00AE7511">
        <w:t xml:space="preserve"> and </w:t>
      </w:r>
      <w:r w:rsidR="00AE7511" w:rsidRPr="007A19D6">
        <w:rPr>
          <w:b/>
          <w:bCs/>
        </w:rPr>
        <w:t>&gt;12</w:t>
      </w:r>
      <w:r w:rsidR="009C051D" w:rsidRPr="007A19D6">
        <w:rPr>
          <w:b/>
          <w:bCs/>
        </w:rPr>
        <w:t>T</w:t>
      </w:r>
      <w:r w:rsidR="00AE7511" w:rsidRPr="007A19D6">
        <w:rPr>
          <w:b/>
          <w:bCs/>
        </w:rPr>
        <w:t xml:space="preserve"> individuals</w:t>
      </w:r>
      <w:r w:rsidR="00B118BA">
        <w:rPr>
          <w:b/>
          <w:bCs/>
        </w:rPr>
        <w:t xml:space="preserve">; </w:t>
      </w:r>
      <w:r w:rsidR="00C16182">
        <w:t xml:space="preserve">species </w:t>
      </w:r>
      <w:r>
        <w:t>last sighted 1902, now extinct</w:t>
      </w:r>
    </w:p>
    <w:p w14:paraId="22AD4981" w14:textId="77777777" w:rsidR="00F86B79" w:rsidRPr="005F228A" w:rsidRDefault="00F86B79" w:rsidP="000A0B33">
      <w:pPr>
        <w:tabs>
          <w:tab w:val="left" w:pos="360"/>
          <w:tab w:val="left" w:pos="720"/>
          <w:tab w:val="left" w:pos="990"/>
          <w:tab w:val="left" w:pos="1080"/>
        </w:tabs>
        <w:ind w:right="-54"/>
        <w:rPr>
          <w:sz w:val="10"/>
          <w:szCs w:val="10"/>
        </w:rPr>
      </w:pPr>
    </w:p>
    <w:p w14:paraId="4F29CB55" w14:textId="26451998" w:rsidR="009D22BF" w:rsidRDefault="000C02A3" w:rsidP="000A0B33">
      <w:pPr>
        <w:tabs>
          <w:tab w:val="left" w:pos="360"/>
          <w:tab w:val="left" w:pos="720"/>
          <w:tab w:val="left" w:pos="990"/>
          <w:tab w:val="left" w:pos="1080"/>
        </w:tabs>
        <w:ind w:right="-54"/>
      </w:pPr>
      <w:r>
        <w:t>1876</w:t>
      </w:r>
      <w:r>
        <w:tab/>
        <w:t>–</w:t>
      </w:r>
      <w:r>
        <w:tab/>
      </w:r>
      <w:r w:rsidR="00E4273B">
        <w:rPr>
          <w:color w:val="0B769F" w:themeColor="accent4" w:themeShade="BF"/>
        </w:rPr>
        <w:t>k</w:t>
      </w:r>
      <w:r w:rsidRPr="005F563C">
        <w:rPr>
          <w:color w:val="0B769F" w:themeColor="accent4" w:themeShade="BF"/>
        </w:rPr>
        <w:t>udzu</w:t>
      </w:r>
      <w:r>
        <w:t xml:space="preserve"> introduced (Philadelphia</w:t>
      </w:r>
      <w:r w:rsidR="00AA0F79">
        <w:t xml:space="preserve"> Exposition</w:t>
      </w:r>
      <w:r>
        <w:t xml:space="preserve">), </w:t>
      </w:r>
      <w:r w:rsidRPr="005F563C">
        <w:rPr>
          <w:color w:val="0B769F" w:themeColor="accent4" w:themeShade="BF"/>
        </w:rPr>
        <w:t>promoted by the USDA as a “wonderplant”</w:t>
      </w:r>
    </w:p>
    <w:p w14:paraId="28C04ECE" w14:textId="77777777" w:rsidR="005F563C" w:rsidRPr="005F228A" w:rsidRDefault="005F563C" w:rsidP="000A0B33">
      <w:pPr>
        <w:tabs>
          <w:tab w:val="left" w:pos="360"/>
          <w:tab w:val="left" w:pos="720"/>
          <w:tab w:val="left" w:pos="990"/>
          <w:tab w:val="left" w:pos="1080"/>
        </w:tabs>
        <w:rPr>
          <w:sz w:val="10"/>
          <w:szCs w:val="10"/>
        </w:rPr>
      </w:pPr>
    </w:p>
    <w:p w14:paraId="0F20A21D" w14:textId="32ACC2F7" w:rsidR="00227B87" w:rsidRDefault="00227B87" w:rsidP="000A0B33">
      <w:pPr>
        <w:tabs>
          <w:tab w:val="left" w:pos="360"/>
          <w:tab w:val="left" w:pos="720"/>
          <w:tab w:val="left" w:pos="990"/>
          <w:tab w:val="left" w:pos="1080"/>
        </w:tabs>
      </w:pPr>
      <w:r>
        <w:t>1880</w:t>
      </w:r>
      <w:r>
        <w:tab/>
        <w:t>–</w:t>
      </w:r>
      <w:r>
        <w:tab/>
        <w:t xml:space="preserve">1,140 </w:t>
      </w:r>
      <w:r w:rsidR="0093466F">
        <w:t xml:space="preserve">U.S. </w:t>
      </w:r>
      <w:r w:rsidR="00225ED6">
        <w:t>factories manufacturing drainage tiles (mostly in IL, IN and OH)</w:t>
      </w:r>
    </w:p>
    <w:p w14:paraId="7D175999" w14:textId="03D53F1E" w:rsidR="0013455B" w:rsidRPr="0013455B" w:rsidRDefault="0013455B" w:rsidP="000A0B33">
      <w:pPr>
        <w:tabs>
          <w:tab w:val="left" w:pos="360"/>
          <w:tab w:val="left" w:pos="720"/>
          <w:tab w:val="left" w:pos="990"/>
          <w:tab w:val="left" w:pos="1080"/>
        </w:tabs>
        <w:rPr>
          <w:sz w:val="6"/>
          <w:szCs w:val="6"/>
        </w:rPr>
      </w:pPr>
      <w:r>
        <w:tab/>
      </w:r>
    </w:p>
    <w:p w14:paraId="7016DCC9" w14:textId="00FCF7A9" w:rsidR="0013455B" w:rsidRDefault="0013455B" w:rsidP="000A0B33">
      <w:pPr>
        <w:tabs>
          <w:tab w:val="left" w:pos="360"/>
          <w:tab w:val="left" w:pos="720"/>
          <w:tab w:val="left" w:pos="990"/>
          <w:tab w:val="left" w:pos="1080"/>
        </w:tabs>
      </w:pPr>
      <w:r>
        <w:tab/>
      </w:r>
      <w:r>
        <w:tab/>
      </w:r>
      <w:r>
        <w:tab/>
        <w:t>modern record-keeping of surface temperatures begins</w:t>
      </w:r>
    </w:p>
    <w:p w14:paraId="516D4E29" w14:textId="77777777" w:rsidR="00227B87" w:rsidRPr="005F228A" w:rsidRDefault="00227B87" w:rsidP="000A0B33">
      <w:pPr>
        <w:tabs>
          <w:tab w:val="left" w:pos="360"/>
          <w:tab w:val="left" w:pos="720"/>
          <w:tab w:val="left" w:pos="990"/>
          <w:tab w:val="left" w:pos="1080"/>
        </w:tabs>
        <w:rPr>
          <w:sz w:val="10"/>
          <w:szCs w:val="10"/>
        </w:rPr>
      </w:pPr>
    </w:p>
    <w:p w14:paraId="05DC5306" w14:textId="77FA0EFE" w:rsidR="005A0043" w:rsidRDefault="005A0043" w:rsidP="005A0043">
      <w:pPr>
        <w:tabs>
          <w:tab w:val="left" w:pos="360"/>
          <w:tab w:val="left" w:pos="720"/>
          <w:tab w:val="left" w:pos="990"/>
          <w:tab w:val="left" w:pos="1080"/>
        </w:tabs>
        <w:ind w:left="990" w:hanging="990"/>
      </w:pPr>
      <w:r>
        <w:t xml:space="preserve">1881 </w:t>
      </w:r>
      <w:r>
        <w:tab/>
        <w:t>–</w:t>
      </w:r>
      <w:r>
        <w:tab/>
      </w:r>
      <w:r w:rsidRPr="005A0043">
        <w:rPr>
          <w:i/>
          <w:iCs/>
        </w:rPr>
        <w:t xml:space="preserve">The Formation of Vegetable Mould Through the Action of Worms </w:t>
      </w:r>
      <w:r>
        <w:t xml:space="preserve">published, </w:t>
      </w:r>
      <w:r w:rsidR="00402D48">
        <w:t>remarkable</w:t>
      </w:r>
      <w:r w:rsidR="00AB32EC">
        <w:t xml:space="preserve"> long-term study and </w:t>
      </w:r>
      <w:r>
        <w:t>Darwin’s last publication</w:t>
      </w:r>
    </w:p>
    <w:p w14:paraId="570788C4" w14:textId="77777777" w:rsidR="005A0043" w:rsidRPr="005F228A" w:rsidRDefault="005A0043" w:rsidP="005A0043">
      <w:pPr>
        <w:tabs>
          <w:tab w:val="left" w:pos="360"/>
          <w:tab w:val="left" w:pos="720"/>
          <w:tab w:val="left" w:pos="990"/>
          <w:tab w:val="left" w:pos="1080"/>
        </w:tabs>
        <w:ind w:left="990" w:hanging="990"/>
        <w:rPr>
          <w:sz w:val="10"/>
          <w:szCs w:val="10"/>
        </w:rPr>
      </w:pPr>
    </w:p>
    <w:p w14:paraId="579E80E9" w14:textId="5274735F" w:rsidR="003E6946" w:rsidRPr="004F5880" w:rsidRDefault="003E6946" w:rsidP="008612C6">
      <w:pPr>
        <w:tabs>
          <w:tab w:val="left" w:pos="360"/>
          <w:tab w:val="left" w:pos="720"/>
          <w:tab w:val="left" w:pos="990"/>
          <w:tab w:val="left" w:pos="1080"/>
        </w:tabs>
        <w:ind w:left="990" w:right="-252" w:hanging="990"/>
        <w:rPr>
          <w:color w:val="0070C0"/>
        </w:rPr>
      </w:pPr>
      <w:r>
        <w:t xml:space="preserve">1883 </w:t>
      </w:r>
      <w:r>
        <w:tab/>
        <w:t>–</w:t>
      </w:r>
      <w:r>
        <w:tab/>
        <w:t>“last great buffalo slaughter”</w:t>
      </w:r>
      <w:r w:rsidR="00403BD1">
        <w:t xml:space="preserve"> </w:t>
      </w:r>
      <w:r w:rsidR="00403BD1" w:rsidRPr="00403BD1">
        <w:t>final large-scale hunt</w:t>
      </w:r>
      <w:r>
        <w:t xml:space="preserve"> </w:t>
      </w:r>
      <w:r w:rsidR="00A943CE">
        <w:t xml:space="preserve">(Dakota Territory) </w:t>
      </w:r>
      <w:r>
        <w:t xml:space="preserve">by Native Americans; American bison population </w:t>
      </w:r>
      <w:r w:rsidR="008612C6">
        <w:t>fell</w:t>
      </w:r>
      <w:r>
        <w:t xml:space="preserve"> from an est. 60M</w:t>
      </w:r>
      <w:r w:rsidR="008612C6">
        <w:t xml:space="preserve"> (late 18</w:t>
      </w:r>
      <w:r w:rsidR="008612C6" w:rsidRPr="008612C6">
        <w:rPr>
          <w:vertAlign w:val="superscript"/>
        </w:rPr>
        <w:t>th</w:t>
      </w:r>
      <w:r w:rsidR="008612C6">
        <w:t xml:space="preserve"> century)</w:t>
      </w:r>
      <w:r>
        <w:t xml:space="preserve"> to </w:t>
      </w:r>
      <w:r w:rsidR="008612C6">
        <w:t xml:space="preserve">just a </w:t>
      </w:r>
      <w:r>
        <w:t xml:space="preserve">fewer </w:t>
      </w:r>
      <w:r w:rsidR="008612C6">
        <w:t>hundred</w:t>
      </w:r>
      <w:r>
        <w:t xml:space="preserve"> </w:t>
      </w:r>
      <w:r w:rsidR="008612C6">
        <w:t xml:space="preserve">individuals </w:t>
      </w:r>
      <w:r>
        <w:t>by 190</w:t>
      </w:r>
      <w:r w:rsidR="008612C6">
        <w:t>0</w:t>
      </w:r>
      <w:r w:rsidR="004F5880">
        <w:t xml:space="preserve">; </w:t>
      </w:r>
      <w:r w:rsidR="004F5880" w:rsidRPr="004F5880">
        <w:rPr>
          <w:color w:val="0070C0"/>
        </w:rPr>
        <w:t>promoted by U.S. government to force “</w:t>
      </w:r>
      <w:r w:rsidR="005F228A" w:rsidRPr="004F5880">
        <w:rPr>
          <w:color w:val="0070C0"/>
        </w:rPr>
        <w:t>Indians</w:t>
      </w:r>
      <w:r w:rsidR="004F5880" w:rsidRPr="004F5880">
        <w:rPr>
          <w:color w:val="0070C0"/>
        </w:rPr>
        <w:t>” to reservations</w:t>
      </w:r>
    </w:p>
    <w:p w14:paraId="2773ED2C" w14:textId="77777777" w:rsidR="003E6946" w:rsidRPr="005F228A" w:rsidRDefault="003E6946" w:rsidP="005F563C">
      <w:pPr>
        <w:tabs>
          <w:tab w:val="left" w:pos="360"/>
          <w:tab w:val="left" w:pos="720"/>
          <w:tab w:val="left" w:pos="990"/>
          <w:tab w:val="left" w:pos="1080"/>
        </w:tabs>
        <w:ind w:left="990" w:hanging="990"/>
        <w:rPr>
          <w:sz w:val="10"/>
          <w:szCs w:val="10"/>
        </w:rPr>
      </w:pPr>
    </w:p>
    <w:p w14:paraId="075E4BB0" w14:textId="5A45663B" w:rsidR="005F563C" w:rsidRPr="00E9173A" w:rsidRDefault="005F563C" w:rsidP="005F563C">
      <w:pPr>
        <w:tabs>
          <w:tab w:val="left" w:pos="360"/>
          <w:tab w:val="left" w:pos="720"/>
          <w:tab w:val="left" w:pos="990"/>
          <w:tab w:val="left" w:pos="1080"/>
        </w:tabs>
        <w:ind w:left="990" w:hanging="990"/>
        <w:rPr>
          <w:color w:val="000000" w:themeColor="text1"/>
        </w:rPr>
      </w:pPr>
      <w:r>
        <w:t xml:space="preserve">1885 </w:t>
      </w:r>
      <w:r>
        <w:tab/>
        <w:t>–</w:t>
      </w:r>
      <w:r>
        <w:tab/>
      </w:r>
      <w:r w:rsidRPr="005F563C">
        <w:rPr>
          <w:color w:val="0B769F" w:themeColor="accent4" w:themeShade="BF"/>
        </w:rPr>
        <w:t>Bureau of Biological Survey formed</w:t>
      </w:r>
      <w:r w:rsidRPr="00E9173A">
        <w:rPr>
          <w:color w:val="000000" w:themeColor="text1"/>
        </w:rPr>
        <w:t xml:space="preserve">, </w:t>
      </w:r>
      <w:r w:rsidR="008B461B">
        <w:rPr>
          <w:color w:val="000000" w:themeColor="text1"/>
        </w:rPr>
        <w:t xml:space="preserve">within </w:t>
      </w:r>
      <w:r w:rsidRPr="00E9173A">
        <w:rPr>
          <w:color w:val="000000" w:themeColor="text1"/>
        </w:rPr>
        <w:t>Dept of Agriculture since initial focus on species that harmed agriculture</w:t>
      </w:r>
    </w:p>
    <w:p w14:paraId="0460B060" w14:textId="77777777" w:rsidR="005F563C" w:rsidRPr="005F228A" w:rsidRDefault="005F563C" w:rsidP="000A0B33">
      <w:pPr>
        <w:tabs>
          <w:tab w:val="left" w:pos="360"/>
          <w:tab w:val="left" w:pos="720"/>
          <w:tab w:val="left" w:pos="990"/>
          <w:tab w:val="left" w:pos="1080"/>
        </w:tabs>
        <w:rPr>
          <w:sz w:val="10"/>
          <w:szCs w:val="10"/>
        </w:rPr>
      </w:pPr>
    </w:p>
    <w:p w14:paraId="56E5479C" w14:textId="5041B8F0" w:rsidR="001D2DE2" w:rsidRDefault="00C63E8E" w:rsidP="000A0B33">
      <w:pPr>
        <w:tabs>
          <w:tab w:val="left" w:pos="360"/>
          <w:tab w:val="left" w:pos="720"/>
          <w:tab w:val="left" w:pos="990"/>
          <w:tab w:val="left" w:pos="1080"/>
        </w:tabs>
      </w:pPr>
      <w:r>
        <w:t>1888</w:t>
      </w:r>
      <w:r>
        <w:tab/>
        <w:t>–</w:t>
      </w:r>
      <w:r>
        <w:tab/>
        <w:t>Jens Jensen created the first American Garden (Union Park, Chicago)</w:t>
      </w:r>
    </w:p>
    <w:p w14:paraId="008ECBEB" w14:textId="77777777" w:rsidR="00AF6F1E" w:rsidRPr="005F228A" w:rsidRDefault="00AF6F1E" w:rsidP="000A0B33">
      <w:pPr>
        <w:tabs>
          <w:tab w:val="left" w:pos="720"/>
          <w:tab w:val="left" w:pos="990"/>
          <w:tab w:val="left" w:pos="1080"/>
        </w:tabs>
        <w:rPr>
          <w:sz w:val="10"/>
          <w:szCs w:val="10"/>
        </w:rPr>
      </w:pPr>
    </w:p>
    <w:p w14:paraId="59478256" w14:textId="7E497E24" w:rsidR="0013455B" w:rsidRDefault="0013455B" w:rsidP="000A0B33">
      <w:pPr>
        <w:tabs>
          <w:tab w:val="left" w:pos="720"/>
          <w:tab w:val="left" w:pos="990"/>
          <w:tab w:val="left" w:pos="1080"/>
        </w:tabs>
      </w:pPr>
      <w:r>
        <w:t>1892</w:t>
      </w:r>
      <w:r>
        <w:tab/>
        <w:t>–</w:t>
      </w:r>
      <w:r>
        <w:tab/>
        <w:t>Sierra Club formed</w:t>
      </w:r>
      <w:r w:rsidR="00A87209">
        <w:t xml:space="preserve"> (founder John Muir, originally CA focused)</w:t>
      </w:r>
    </w:p>
    <w:p w14:paraId="198DC6FB" w14:textId="77777777" w:rsidR="00F27BF9" w:rsidRPr="005F228A" w:rsidRDefault="00F27BF9" w:rsidP="000A0B33">
      <w:pPr>
        <w:tabs>
          <w:tab w:val="left" w:pos="720"/>
          <w:tab w:val="left" w:pos="990"/>
          <w:tab w:val="left" w:pos="1080"/>
        </w:tabs>
        <w:rPr>
          <w:sz w:val="10"/>
          <w:szCs w:val="10"/>
        </w:rPr>
      </w:pPr>
    </w:p>
    <w:p w14:paraId="388D2DE5" w14:textId="604B774C" w:rsidR="00F27BF9" w:rsidRDefault="00F27BF9" w:rsidP="000A0B33">
      <w:pPr>
        <w:tabs>
          <w:tab w:val="left" w:pos="720"/>
          <w:tab w:val="left" w:pos="990"/>
          <w:tab w:val="left" w:pos="1080"/>
        </w:tabs>
      </w:pPr>
      <w:r>
        <w:t xml:space="preserve">1893 </w:t>
      </w:r>
      <w:r>
        <w:tab/>
        <w:t>–</w:t>
      </w:r>
      <w:r>
        <w:tab/>
        <w:t>Columbian Museum of Chicago (Field Museum) founded</w:t>
      </w:r>
    </w:p>
    <w:p w14:paraId="1A16A988" w14:textId="77777777" w:rsidR="0013455B" w:rsidRPr="005F228A" w:rsidRDefault="0013455B" w:rsidP="000A0B33">
      <w:pPr>
        <w:tabs>
          <w:tab w:val="left" w:pos="720"/>
          <w:tab w:val="left" w:pos="990"/>
          <w:tab w:val="left" w:pos="1080"/>
        </w:tabs>
        <w:rPr>
          <w:sz w:val="10"/>
          <w:szCs w:val="10"/>
        </w:rPr>
      </w:pPr>
    </w:p>
    <w:p w14:paraId="5660A2BB" w14:textId="3A209601" w:rsidR="0017161D" w:rsidRPr="005F563C" w:rsidRDefault="001D2DE2" w:rsidP="000A0B33">
      <w:pPr>
        <w:tabs>
          <w:tab w:val="left" w:pos="720"/>
          <w:tab w:val="left" w:pos="990"/>
          <w:tab w:val="left" w:pos="1080"/>
        </w:tabs>
      </w:pPr>
      <w:r>
        <w:t>1895</w:t>
      </w:r>
      <w:r w:rsidR="00C76B6D">
        <w:t xml:space="preserve"> </w:t>
      </w:r>
      <w:r w:rsidR="00C76B6D">
        <w:tab/>
        <w:t xml:space="preserve">– </w:t>
      </w:r>
      <w:r w:rsidR="00C76B6D">
        <w:tab/>
      </w:r>
      <w:r w:rsidR="0017161D">
        <w:t>Eugenius Warming (Danish botanist)</w:t>
      </w:r>
      <w:r w:rsidR="007A19D6">
        <w:t xml:space="preserve"> authored</w:t>
      </w:r>
      <w:r w:rsidR="0017161D">
        <w:t xml:space="preserve"> first ecology textbook</w:t>
      </w:r>
    </w:p>
    <w:p w14:paraId="2988DE8F" w14:textId="77777777" w:rsidR="005763B9" w:rsidRPr="005F228A" w:rsidRDefault="005763B9" w:rsidP="000A0B33">
      <w:pPr>
        <w:tabs>
          <w:tab w:val="left" w:pos="720"/>
          <w:tab w:val="left" w:pos="990"/>
          <w:tab w:val="left" w:pos="1080"/>
        </w:tabs>
        <w:rPr>
          <w:sz w:val="10"/>
          <w:szCs w:val="10"/>
        </w:rPr>
      </w:pPr>
    </w:p>
    <w:p w14:paraId="2C30E41E" w14:textId="3DE2F2E8" w:rsidR="005F563C" w:rsidRDefault="005763B9" w:rsidP="000A0B33">
      <w:pPr>
        <w:tabs>
          <w:tab w:val="left" w:pos="720"/>
          <w:tab w:val="left" w:pos="990"/>
          <w:tab w:val="left" w:pos="1080"/>
        </w:tabs>
      </w:pPr>
      <w:r>
        <w:t>1896</w:t>
      </w:r>
      <w:r>
        <w:tab/>
        <w:t xml:space="preserve">– </w:t>
      </w:r>
      <w:r w:rsidR="005F563C">
        <w:tab/>
        <w:t xml:space="preserve">John Coulter (Indiana botanist) arrived at Univ Chicago; developed world-renown program </w:t>
      </w:r>
    </w:p>
    <w:p w14:paraId="79F0593F" w14:textId="77777777" w:rsidR="005F563C" w:rsidRPr="005F563C" w:rsidRDefault="005F563C" w:rsidP="000A0B33">
      <w:pPr>
        <w:tabs>
          <w:tab w:val="left" w:pos="720"/>
          <w:tab w:val="left" w:pos="990"/>
          <w:tab w:val="left" w:pos="1080"/>
        </w:tabs>
        <w:rPr>
          <w:sz w:val="6"/>
          <w:szCs w:val="6"/>
        </w:rPr>
      </w:pPr>
    </w:p>
    <w:p w14:paraId="528BC958" w14:textId="70A3E46D" w:rsidR="005763B9" w:rsidRDefault="005763B9" w:rsidP="00AB32EC">
      <w:pPr>
        <w:tabs>
          <w:tab w:val="left" w:pos="720"/>
          <w:tab w:val="left" w:pos="990"/>
          <w:tab w:val="left" w:pos="1080"/>
        </w:tabs>
        <w:ind w:left="990"/>
      </w:pPr>
      <w:r>
        <w:lastRenderedPageBreak/>
        <w:t>Svante Arrhenius (Swed</w:t>
      </w:r>
      <w:r w:rsidR="00C82DD5">
        <w:t>ish</w:t>
      </w:r>
      <w:r w:rsidR="00853D4D">
        <w:t xml:space="preserve"> chemist</w:t>
      </w:r>
      <w:r>
        <w:t xml:space="preserve">) first to </w:t>
      </w:r>
      <w:r w:rsidR="00B33443">
        <w:t xml:space="preserve">suggest that </w:t>
      </w:r>
      <w:r w:rsidR="00C23EC8">
        <w:sym w:font="Symbol" w:char="F0AD"/>
      </w:r>
      <w:r>
        <w:t>[CO</w:t>
      </w:r>
      <w:r w:rsidRPr="00AA0F79">
        <w:rPr>
          <w:sz w:val="20"/>
          <w:szCs w:val="20"/>
        </w:rPr>
        <w:t>2</w:t>
      </w:r>
      <w:r>
        <w:t>] will increase</w:t>
      </w:r>
      <w:r w:rsidR="00AB32EC">
        <w:t xml:space="preserve"> </w:t>
      </w:r>
      <w:r>
        <w:t>temp</w:t>
      </w:r>
      <w:r w:rsidR="00AB32EC">
        <w:t xml:space="preserve">; established the concept of greenhouse effect, elucidating that human-caused increase in atm carbon dioxide from fossil fuel burning will cause </w:t>
      </w:r>
      <w:r w:rsidR="00403BD1" w:rsidRPr="00403BD1">
        <w:rPr>
          <w:i/>
          <w:iCs/>
        </w:rPr>
        <w:t>climate change</w:t>
      </w:r>
    </w:p>
    <w:p w14:paraId="1044405F" w14:textId="77777777" w:rsidR="004831ED" w:rsidRPr="005F228A" w:rsidRDefault="004831ED" w:rsidP="000A0B33">
      <w:pPr>
        <w:tabs>
          <w:tab w:val="left" w:pos="720"/>
          <w:tab w:val="left" w:pos="990"/>
          <w:tab w:val="left" w:pos="1080"/>
        </w:tabs>
        <w:rPr>
          <w:sz w:val="10"/>
          <w:szCs w:val="10"/>
        </w:rPr>
      </w:pPr>
    </w:p>
    <w:p w14:paraId="18049097" w14:textId="23B5EF24" w:rsidR="007E09A0" w:rsidRDefault="007E09A0" w:rsidP="006D63D8">
      <w:pPr>
        <w:tabs>
          <w:tab w:val="left" w:pos="720"/>
          <w:tab w:val="left" w:pos="990"/>
          <w:tab w:val="left" w:pos="1080"/>
        </w:tabs>
        <w:ind w:left="990" w:right="-288" w:hanging="990"/>
      </w:pPr>
      <w:r>
        <w:t xml:space="preserve">1898 </w:t>
      </w:r>
      <w:r>
        <w:tab/>
        <w:t>–</w:t>
      </w:r>
      <w:r>
        <w:tab/>
        <w:t>Henry Cowles dissertation on vegetation succession at Lake Michigan sand dunes</w:t>
      </w:r>
    </w:p>
    <w:p w14:paraId="78373DD6" w14:textId="77777777" w:rsidR="00F54A7D" w:rsidRPr="005F228A" w:rsidRDefault="00F54A7D" w:rsidP="000A0B33">
      <w:pPr>
        <w:tabs>
          <w:tab w:val="left" w:pos="360"/>
          <w:tab w:val="left" w:pos="720"/>
          <w:tab w:val="left" w:pos="990"/>
          <w:tab w:val="left" w:pos="1080"/>
        </w:tabs>
        <w:rPr>
          <w:sz w:val="10"/>
          <w:szCs w:val="10"/>
        </w:rPr>
      </w:pPr>
    </w:p>
    <w:p w14:paraId="7E69C51F" w14:textId="7F876669" w:rsidR="00EA4FD9" w:rsidRDefault="00F54A7D" w:rsidP="00AB32EC">
      <w:pPr>
        <w:tabs>
          <w:tab w:val="left" w:pos="360"/>
          <w:tab w:val="left" w:pos="720"/>
          <w:tab w:val="left" w:pos="990"/>
          <w:tab w:val="left" w:pos="1080"/>
        </w:tabs>
        <w:ind w:left="990" w:hanging="990"/>
      </w:pPr>
      <w:r>
        <w:t>1900</w:t>
      </w:r>
      <w:r>
        <w:tab/>
        <w:t>–</w:t>
      </w:r>
      <w:r>
        <w:tab/>
      </w:r>
      <w:r w:rsidR="00EA4FD9">
        <w:t>Gregor Mendel’s (1856-63) foundational work on heredity rediscovered</w:t>
      </w:r>
    </w:p>
    <w:p w14:paraId="62C4367E" w14:textId="77777777" w:rsidR="00EA4FD9" w:rsidRPr="00EA4FD9" w:rsidRDefault="00EA4FD9" w:rsidP="00AB32EC">
      <w:pPr>
        <w:tabs>
          <w:tab w:val="left" w:pos="360"/>
          <w:tab w:val="left" w:pos="720"/>
          <w:tab w:val="left" w:pos="990"/>
          <w:tab w:val="left" w:pos="1080"/>
        </w:tabs>
        <w:ind w:left="990" w:hanging="990"/>
        <w:rPr>
          <w:sz w:val="6"/>
          <w:szCs w:val="6"/>
        </w:rPr>
      </w:pPr>
    </w:p>
    <w:p w14:paraId="100D3FEB" w14:textId="69F13061" w:rsidR="00307869" w:rsidRPr="00AB32EC" w:rsidRDefault="00EA4FD9" w:rsidP="00AB32EC">
      <w:pPr>
        <w:tabs>
          <w:tab w:val="left" w:pos="360"/>
          <w:tab w:val="left" w:pos="720"/>
          <w:tab w:val="left" w:pos="990"/>
          <w:tab w:val="left" w:pos="1080"/>
        </w:tabs>
        <w:ind w:left="990" w:hanging="990"/>
      </w:pPr>
      <w:r>
        <w:tab/>
      </w:r>
      <w:r>
        <w:tab/>
      </w:r>
      <w:r>
        <w:tab/>
      </w:r>
      <w:r w:rsidR="00307869" w:rsidRPr="00223E0F">
        <w:rPr>
          <w:color w:val="0070C0"/>
        </w:rPr>
        <w:t>Lacey Act</w:t>
      </w:r>
      <w:r w:rsidR="00223E0F">
        <w:t xml:space="preserve">, </w:t>
      </w:r>
      <w:r w:rsidR="00307869">
        <w:t>a conservation law enacted to address illegal possession, trade and transport</w:t>
      </w:r>
      <w:r w:rsidR="00307869" w:rsidRPr="00CC4C2A">
        <w:t xml:space="preserve"> </w:t>
      </w:r>
      <w:r w:rsidR="00307869">
        <w:t>of wildlife (incl. plants</w:t>
      </w:r>
      <w:r w:rsidR="00E163F8">
        <w:t>),</w:t>
      </w:r>
      <w:r w:rsidR="00307869">
        <w:t xml:space="preserve"> first federal environmental protection</w:t>
      </w:r>
    </w:p>
    <w:p w14:paraId="79B9A0D5" w14:textId="77777777" w:rsidR="00307869" w:rsidRPr="00307869" w:rsidRDefault="00307869" w:rsidP="00E34F89">
      <w:pPr>
        <w:tabs>
          <w:tab w:val="left" w:pos="360"/>
          <w:tab w:val="left" w:pos="720"/>
          <w:tab w:val="left" w:pos="990"/>
          <w:tab w:val="left" w:pos="1080"/>
        </w:tabs>
        <w:ind w:left="990" w:right="-162" w:hanging="990"/>
        <w:rPr>
          <w:sz w:val="6"/>
          <w:szCs w:val="6"/>
        </w:rPr>
      </w:pPr>
    </w:p>
    <w:p w14:paraId="54D58AFA" w14:textId="29E9D049" w:rsidR="00DC4213" w:rsidRDefault="00307869" w:rsidP="00E34F89">
      <w:pPr>
        <w:tabs>
          <w:tab w:val="left" w:pos="360"/>
          <w:tab w:val="left" w:pos="720"/>
          <w:tab w:val="left" w:pos="990"/>
          <w:tab w:val="left" w:pos="1080"/>
        </w:tabs>
        <w:ind w:left="990" w:right="-162" w:hanging="990"/>
      </w:pPr>
      <w:r>
        <w:tab/>
      </w:r>
      <w:r>
        <w:tab/>
      </w:r>
      <w:r>
        <w:tab/>
      </w:r>
      <w:r w:rsidR="00876606">
        <w:t>8</w:t>
      </w:r>
      <w:r w:rsidR="006A5620">
        <w:t>-</w:t>
      </w:r>
      <w:r w:rsidR="00876606">
        <w:t>y</w:t>
      </w:r>
      <w:r w:rsidR="006A5620">
        <w:t>ear</w:t>
      </w:r>
      <w:r w:rsidR="00876606">
        <w:t xml:space="preserve"> project to change </w:t>
      </w:r>
      <w:r w:rsidR="00ED274A">
        <w:t xml:space="preserve">flow of </w:t>
      </w:r>
      <w:r w:rsidR="00876606">
        <w:t xml:space="preserve">the </w:t>
      </w:r>
      <w:r w:rsidR="00ED274A">
        <w:t xml:space="preserve">Chicago River </w:t>
      </w:r>
      <w:r w:rsidR="00DC4213">
        <w:t xml:space="preserve">away from Lake Michigan </w:t>
      </w:r>
      <w:r w:rsidR="00876606">
        <w:t xml:space="preserve">completed, </w:t>
      </w:r>
      <w:r w:rsidR="00ED274A">
        <w:t>kill</w:t>
      </w:r>
      <w:r w:rsidR="00430B09">
        <w:t>ed</w:t>
      </w:r>
      <w:r w:rsidR="00ED274A">
        <w:t xml:space="preserve"> all </w:t>
      </w:r>
      <w:r w:rsidR="00744F6D">
        <w:t xml:space="preserve">aquatic </w:t>
      </w:r>
      <w:r w:rsidR="00ED274A">
        <w:t xml:space="preserve">life </w:t>
      </w:r>
      <w:r w:rsidR="00430B09">
        <w:t xml:space="preserve">in the bio-rich Illinois River </w:t>
      </w:r>
      <w:r w:rsidR="00F362FE">
        <w:t xml:space="preserve">except </w:t>
      </w:r>
      <w:r w:rsidR="00E34F89">
        <w:t>sewage microbes</w:t>
      </w:r>
      <w:r w:rsidR="00BA0B03">
        <w:t xml:space="preserve"> </w:t>
      </w:r>
      <w:r w:rsidR="000D2C1E">
        <w:t>and</w:t>
      </w:r>
      <w:r w:rsidR="00BA0B03">
        <w:t xml:space="preserve"> </w:t>
      </w:r>
      <w:r w:rsidR="00F362FE">
        <w:t xml:space="preserve">sludge worms </w:t>
      </w:r>
    </w:p>
    <w:p w14:paraId="496E3F67" w14:textId="068BFEE8" w:rsidR="00171487" w:rsidRDefault="00DC4213" w:rsidP="00430B09">
      <w:pPr>
        <w:tabs>
          <w:tab w:val="left" w:pos="360"/>
          <w:tab w:val="left" w:pos="720"/>
          <w:tab w:val="left" w:pos="990"/>
          <w:tab w:val="left" w:pos="1080"/>
        </w:tabs>
        <w:ind w:left="990" w:right="-72" w:hanging="990"/>
      </w:pPr>
      <w:r>
        <w:tab/>
      </w:r>
      <w:r>
        <w:tab/>
      </w:r>
      <w:r>
        <w:tab/>
      </w:r>
      <w:r w:rsidR="00F1001E">
        <w:t>(became Chicago surface sewer)</w:t>
      </w:r>
    </w:p>
    <w:p w14:paraId="067B84F6" w14:textId="77777777" w:rsidR="000133CA" w:rsidRPr="000133CA" w:rsidRDefault="00171487" w:rsidP="00171487">
      <w:pPr>
        <w:tabs>
          <w:tab w:val="left" w:pos="360"/>
          <w:tab w:val="left" w:pos="720"/>
          <w:tab w:val="left" w:pos="990"/>
          <w:tab w:val="left" w:pos="1080"/>
        </w:tabs>
        <w:ind w:left="990" w:hanging="990"/>
        <w:rPr>
          <w:sz w:val="6"/>
          <w:szCs w:val="6"/>
        </w:rPr>
      </w:pPr>
      <w:r w:rsidRPr="000133CA">
        <w:rPr>
          <w:sz w:val="6"/>
          <w:szCs w:val="6"/>
        </w:rPr>
        <w:tab/>
      </w:r>
      <w:r w:rsidRPr="000133CA">
        <w:rPr>
          <w:sz w:val="6"/>
          <w:szCs w:val="6"/>
        </w:rPr>
        <w:tab/>
      </w:r>
      <w:r w:rsidRPr="000133CA">
        <w:rPr>
          <w:sz w:val="6"/>
          <w:szCs w:val="6"/>
        </w:rPr>
        <w:tab/>
      </w:r>
    </w:p>
    <w:p w14:paraId="157B17FC" w14:textId="2F965BF4" w:rsidR="00E5354B" w:rsidRDefault="000133CA" w:rsidP="00171487">
      <w:pPr>
        <w:tabs>
          <w:tab w:val="left" w:pos="360"/>
          <w:tab w:val="left" w:pos="720"/>
          <w:tab w:val="left" w:pos="990"/>
          <w:tab w:val="left" w:pos="1080"/>
        </w:tabs>
        <w:ind w:left="990" w:hanging="990"/>
      </w:pPr>
      <w:r>
        <w:tab/>
      </w:r>
      <w:r>
        <w:tab/>
      </w:r>
      <w:r>
        <w:tab/>
      </w:r>
      <w:r w:rsidR="006A5620">
        <w:t>n</w:t>
      </w:r>
      <w:r w:rsidR="00227B87">
        <w:t>othing left of the 1,500 mi</w:t>
      </w:r>
      <w:r w:rsidR="003E6946" w:rsidRPr="003E6946">
        <w:rPr>
          <w:vertAlign w:val="superscript"/>
        </w:rPr>
        <w:t>2</w:t>
      </w:r>
      <w:r w:rsidR="00227B87" w:rsidRPr="003E6946">
        <w:rPr>
          <w:vertAlign w:val="superscript"/>
        </w:rPr>
        <w:t xml:space="preserve"> </w:t>
      </w:r>
      <w:r w:rsidR="00227B87">
        <w:t>Great Black Swamp, NW OH and adjacent IN territory</w:t>
      </w:r>
    </w:p>
    <w:p w14:paraId="0AB5ED34" w14:textId="1ADB8887" w:rsidR="00227B87" w:rsidRDefault="00E5354B" w:rsidP="000A0B33">
      <w:pPr>
        <w:tabs>
          <w:tab w:val="left" w:pos="360"/>
          <w:tab w:val="left" w:pos="720"/>
          <w:tab w:val="left" w:pos="990"/>
          <w:tab w:val="left" w:pos="1080"/>
        </w:tabs>
        <w:ind w:left="720"/>
      </w:pPr>
      <w:r>
        <w:tab/>
      </w:r>
      <w:r w:rsidR="00227B87">
        <w:t>(</w:t>
      </w:r>
      <w:r w:rsidR="00227B87" w:rsidRPr="00E9173A">
        <w:rPr>
          <w:color w:val="0B769F" w:themeColor="accent4" w:themeShade="BF"/>
        </w:rPr>
        <w:t xml:space="preserve">organized </w:t>
      </w:r>
      <w:r w:rsidR="00E163F8" w:rsidRPr="00E9173A">
        <w:rPr>
          <w:color w:val="0B769F" w:themeColor="accent4" w:themeShade="BF"/>
        </w:rPr>
        <w:t>bi</w:t>
      </w:r>
      <w:r w:rsidR="00227B87" w:rsidRPr="00E9173A">
        <w:rPr>
          <w:color w:val="0B769F" w:themeColor="accent4" w:themeShade="BF"/>
        </w:rPr>
        <w:t xml:space="preserve">state effort </w:t>
      </w:r>
      <w:r w:rsidR="00894460">
        <w:t xml:space="preserve">to drain </w:t>
      </w:r>
      <w:r w:rsidR="00CF4F48">
        <w:t>“</w:t>
      </w:r>
      <w:r w:rsidR="00E34F89">
        <w:t>civilize the land</w:t>
      </w:r>
      <w:r w:rsidR="00CF4F48">
        <w:t>”</w:t>
      </w:r>
      <w:r w:rsidR="00E34F89">
        <w:t xml:space="preserve"> </w:t>
      </w:r>
      <w:r w:rsidR="00227B87">
        <w:t>began in 1850s)</w:t>
      </w:r>
    </w:p>
    <w:p w14:paraId="35DAB63B" w14:textId="77777777" w:rsidR="00F54A7D" w:rsidRPr="005F228A" w:rsidRDefault="00F54A7D" w:rsidP="000A0B33">
      <w:pPr>
        <w:tabs>
          <w:tab w:val="left" w:pos="360"/>
          <w:tab w:val="left" w:pos="720"/>
          <w:tab w:val="left" w:pos="990"/>
          <w:tab w:val="left" w:pos="1080"/>
        </w:tabs>
        <w:rPr>
          <w:sz w:val="10"/>
          <w:szCs w:val="10"/>
        </w:rPr>
      </w:pPr>
    </w:p>
    <w:p w14:paraId="2D815AF1" w14:textId="58C4E717" w:rsidR="009E5B7E" w:rsidRDefault="009E5B7E" w:rsidP="008612C6">
      <w:pPr>
        <w:tabs>
          <w:tab w:val="left" w:pos="360"/>
          <w:tab w:val="left" w:pos="720"/>
          <w:tab w:val="left" w:pos="990"/>
          <w:tab w:val="left" w:pos="1080"/>
        </w:tabs>
        <w:ind w:left="990" w:right="-162" w:hanging="990"/>
      </w:pPr>
      <w:r w:rsidRPr="009E5B7E">
        <w:t>1901</w:t>
      </w:r>
      <w:r>
        <w:tab/>
        <w:t>–</w:t>
      </w:r>
      <w:r>
        <w:tab/>
        <w:t>U</w:t>
      </w:r>
      <w:r w:rsidR="00A535EF">
        <w:t>.</w:t>
      </w:r>
      <w:r>
        <w:t>S</w:t>
      </w:r>
      <w:r w:rsidR="00A535EF">
        <w:t xml:space="preserve">. </w:t>
      </w:r>
      <w:r>
        <w:t>Steel</w:t>
      </w:r>
      <w:r w:rsidR="00A535EF">
        <w:t xml:space="preserve"> </w:t>
      </w:r>
      <w:r>
        <w:t xml:space="preserve">formed; </w:t>
      </w:r>
      <w:r w:rsidR="00B118BA">
        <w:t xml:space="preserve">beginning of the industrial ravage of the </w:t>
      </w:r>
      <w:r w:rsidR="008612C6">
        <w:t xml:space="preserve">special </w:t>
      </w:r>
      <w:r w:rsidR="00B118BA">
        <w:t xml:space="preserve">unique environment at the southern end of Lake Michigan; </w:t>
      </w:r>
      <w:r w:rsidR="002E488A">
        <w:t xml:space="preserve">in short order </w:t>
      </w:r>
      <w:r>
        <w:t>Gary</w:t>
      </w:r>
      <w:r w:rsidR="005A5457">
        <w:t xml:space="preserve"> (</w:t>
      </w:r>
      <w:r>
        <w:t>IN</w:t>
      </w:r>
      <w:r w:rsidR="005A5457">
        <w:t>)</w:t>
      </w:r>
      <w:r>
        <w:t xml:space="preserve"> </w:t>
      </w:r>
      <w:r w:rsidR="002E488A">
        <w:t>sprang forth from natural area</w:t>
      </w:r>
    </w:p>
    <w:p w14:paraId="2D5B8B5B" w14:textId="77777777" w:rsidR="00AB32EC" w:rsidRPr="00AB32EC" w:rsidRDefault="00AB32EC" w:rsidP="00873637">
      <w:pPr>
        <w:tabs>
          <w:tab w:val="left" w:pos="360"/>
          <w:tab w:val="left" w:pos="720"/>
          <w:tab w:val="left" w:pos="990"/>
          <w:tab w:val="left" w:pos="1080"/>
        </w:tabs>
        <w:ind w:left="990" w:right="-414" w:hanging="990"/>
        <w:rPr>
          <w:sz w:val="6"/>
          <w:szCs w:val="6"/>
        </w:rPr>
      </w:pPr>
    </w:p>
    <w:p w14:paraId="5B976DB1" w14:textId="137F0FFC" w:rsidR="00AB32EC" w:rsidRDefault="00AB32EC" w:rsidP="00AB32EC">
      <w:pPr>
        <w:tabs>
          <w:tab w:val="left" w:pos="360"/>
          <w:tab w:val="left" w:pos="720"/>
          <w:tab w:val="left" w:pos="990"/>
          <w:tab w:val="left" w:pos="1080"/>
        </w:tabs>
        <w:ind w:left="990"/>
      </w:pPr>
      <w:r>
        <w:t>last authenticated wild passenger pigeon (Laurel, IN); genetic analysis has shown that their population size was stable for the preceding 20,000 years; last large nesting was in Petosky (MI) in 1878 where 50,000 birds were killed each day for nearly five months; last known specimen died in the Cincinnati Zoo (1914), a female referred to as Martha the endling</w:t>
      </w:r>
    </w:p>
    <w:p w14:paraId="15D70CFC" w14:textId="5FA575CF" w:rsidR="000133CA" w:rsidRPr="00AB32EC" w:rsidRDefault="00134576" w:rsidP="000A0B33">
      <w:pPr>
        <w:tabs>
          <w:tab w:val="left" w:pos="360"/>
          <w:tab w:val="left" w:pos="720"/>
          <w:tab w:val="left" w:pos="990"/>
          <w:tab w:val="left" w:pos="1080"/>
        </w:tabs>
        <w:rPr>
          <w:sz w:val="11"/>
          <w:szCs w:val="11"/>
        </w:rPr>
      </w:pPr>
      <w:r w:rsidRPr="00AB32EC">
        <w:rPr>
          <w:sz w:val="11"/>
          <w:szCs w:val="11"/>
        </w:rPr>
        <w:tab/>
      </w:r>
      <w:r w:rsidRPr="00AB32EC">
        <w:rPr>
          <w:sz w:val="11"/>
          <w:szCs w:val="11"/>
        </w:rPr>
        <w:tab/>
      </w:r>
    </w:p>
    <w:p w14:paraId="06ADB0A3" w14:textId="3EF31E23" w:rsidR="00134576" w:rsidRDefault="000F1AEC" w:rsidP="00705548">
      <w:pPr>
        <w:tabs>
          <w:tab w:val="left" w:pos="360"/>
          <w:tab w:val="left" w:pos="720"/>
          <w:tab w:val="left" w:pos="990"/>
          <w:tab w:val="left" w:pos="1080"/>
        </w:tabs>
        <w:ind w:left="990" w:right="-162" w:hanging="990"/>
      </w:pPr>
      <w:r>
        <w:t xml:space="preserve">1905 </w:t>
      </w:r>
      <w:r>
        <w:tab/>
        <w:t>–</w:t>
      </w:r>
      <w:r>
        <w:tab/>
      </w:r>
      <w:r w:rsidR="00CC1DA4">
        <w:t>C</w:t>
      </w:r>
      <w:r w:rsidR="00134576">
        <w:t xml:space="preserve">hestnut </w:t>
      </w:r>
      <w:r w:rsidR="00CC1DA4">
        <w:t>B</w:t>
      </w:r>
      <w:r w:rsidR="00134576">
        <w:t>light introduced (</w:t>
      </w:r>
      <w:r w:rsidR="005A5457">
        <w:t xml:space="preserve">U.S. </w:t>
      </w:r>
      <w:r w:rsidR="00134576">
        <w:t>east coast)</w:t>
      </w:r>
      <w:r w:rsidR="00705548">
        <w:t xml:space="preserve">, killed virtually all native chestnut trees (est. 4B) </w:t>
      </w:r>
      <w:r w:rsidR="008B461B">
        <w:t xml:space="preserve">loss of this magnificent giant </w:t>
      </w:r>
      <w:r w:rsidR="00705548">
        <w:t xml:space="preserve">caused economic and long-term </w:t>
      </w:r>
      <w:r w:rsidR="009C5687">
        <w:t>ecologic</w:t>
      </w:r>
      <w:r w:rsidR="00705548">
        <w:t>al impact</w:t>
      </w:r>
    </w:p>
    <w:p w14:paraId="1723463A" w14:textId="77777777" w:rsidR="000F1AEC" w:rsidRPr="000F1AEC" w:rsidRDefault="000F1AEC" w:rsidP="000A0B33">
      <w:pPr>
        <w:tabs>
          <w:tab w:val="left" w:pos="360"/>
          <w:tab w:val="left" w:pos="720"/>
          <w:tab w:val="left" w:pos="990"/>
          <w:tab w:val="left" w:pos="1080"/>
        </w:tabs>
        <w:rPr>
          <w:sz w:val="6"/>
          <w:szCs w:val="6"/>
        </w:rPr>
      </w:pPr>
    </w:p>
    <w:p w14:paraId="7521BB08" w14:textId="3E35F427" w:rsidR="006D63D8" w:rsidRDefault="000F1AEC" w:rsidP="000A0B33">
      <w:pPr>
        <w:tabs>
          <w:tab w:val="left" w:pos="360"/>
          <w:tab w:val="left" w:pos="720"/>
          <w:tab w:val="left" w:pos="990"/>
          <w:tab w:val="left" w:pos="1080"/>
        </w:tabs>
      </w:pPr>
      <w:r>
        <w:tab/>
      </w:r>
      <w:r>
        <w:tab/>
      </w:r>
      <w:r>
        <w:tab/>
      </w:r>
      <w:r w:rsidR="006D63D8">
        <w:t>The National Audubon Society founded, to protect birds and their habitat</w:t>
      </w:r>
    </w:p>
    <w:p w14:paraId="2D941B6E" w14:textId="77777777" w:rsidR="003E6946" w:rsidRPr="005F228A" w:rsidRDefault="003E6946" w:rsidP="000A0B33">
      <w:pPr>
        <w:tabs>
          <w:tab w:val="left" w:pos="360"/>
          <w:tab w:val="left" w:pos="720"/>
          <w:tab w:val="left" w:pos="990"/>
          <w:tab w:val="left" w:pos="1080"/>
        </w:tabs>
        <w:rPr>
          <w:sz w:val="10"/>
          <w:szCs w:val="10"/>
        </w:rPr>
      </w:pPr>
    </w:p>
    <w:p w14:paraId="417C0208" w14:textId="218AF6DE" w:rsidR="00F54A7D" w:rsidRDefault="00F54A7D" w:rsidP="000A0B33">
      <w:pPr>
        <w:tabs>
          <w:tab w:val="left" w:pos="360"/>
          <w:tab w:val="left" w:pos="720"/>
          <w:tab w:val="left" w:pos="990"/>
          <w:tab w:val="left" w:pos="1080"/>
        </w:tabs>
      </w:pPr>
      <w:r>
        <w:t>1909</w:t>
      </w:r>
      <w:r>
        <w:tab/>
        <w:t>–</w:t>
      </w:r>
      <w:r w:rsidR="00F35689">
        <w:tab/>
      </w:r>
      <w:r>
        <w:t>Callery pear introduced as an ornamental (Arnold Arboretum, M</w:t>
      </w:r>
      <w:r w:rsidR="004030DC">
        <w:t>A</w:t>
      </w:r>
      <w:r>
        <w:t xml:space="preserve">) </w:t>
      </w:r>
    </w:p>
    <w:p w14:paraId="6345B4C4" w14:textId="77777777" w:rsidR="007E09A0" w:rsidRPr="005F228A" w:rsidRDefault="007E09A0" w:rsidP="000A0B33">
      <w:pPr>
        <w:tabs>
          <w:tab w:val="left" w:pos="720"/>
          <w:tab w:val="left" w:pos="990"/>
          <w:tab w:val="left" w:pos="1080"/>
        </w:tabs>
        <w:rPr>
          <w:sz w:val="10"/>
          <w:szCs w:val="10"/>
        </w:rPr>
      </w:pPr>
    </w:p>
    <w:p w14:paraId="5D82409D" w14:textId="2D3A5115" w:rsidR="004831ED" w:rsidRDefault="004831ED" w:rsidP="000A0B33">
      <w:pPr>
        <w:tabs>
          <w:tab w:val="left" w:pos="720"/>
          <w:tab w:val="left" w:pos="990"/>
          <w:tab w:val="left" w:pos="1080"/>
        </w:tabs>
      </w:pPr>
      <w:r>
        <w:t>1910</w:t>
      </w:r>
      <w:r>
        <w:tab/>
        <w:t>–</w:t>
      </w:r>
      <w:r>
        <w:tab/>
        <w:t xml:space="preserve">Haber-Bosch method </w:t>
      </w:r>
      <w:r w:rsidR="00B669AB">
        <w:t xml:space="preserve">(N fixation, synthetic fertilizer) </w:t>
      </w:r>
      <w:r>
        <w:t xml:space="preserve">scaled up to industrial </w:t>
      </w:r>
      <w:r w:rsidR="00B669AB">
        <w:t>capacity</w:t>
      </w:r>
    </w:p>
    <w:p w14:paraId="2A428039" w14:textId="77777777" w:rsidR="007D0E53" w:rsidRPr="005F228A" w:rsidRDefault="007D0E53" w:rsidP="000A0B33">
      <w:pPr>
        <w:tabs>
          <w:tab w:val="left" w:pos="720"/>
          <w:tab w:val="left" w:pos="990"/>
          <w:tab w:val="left" w:pos="1080"/>
        </w:tabs>
        <w:rPr>
          <w:sz w:val="10"/>
          <w:szCs w:val="10"/>
        </w:rPr>
      </w:pPr>
    </w:p>
    <w:p w14:paraId="7D4760C3" w14:textId="4BBE68FD" w:rsidR="00A77560" w:rsidRDefault="007D0E53" w:rsidP="00A87209">
      <w:pPr>
        <w:tabs>
          <w:tab w:val="left" w:pos="720"/>
          <w:tab w:val="left" w:pos="990"/>
          <w:tab w:val="left" w:pos="1080"/>
        </w:tabs>
        <w:ind w:left="990" w:hanging="990"/>
      </w:pPr>
      <w:r>
        <w:t>1912</w:t>
      </w:r>
      <w:r>
        <w:tab/>
        <w:t>–</w:t>
      </w:r>
      <w:r>
        <w:tab/>
        <w:t>Norma Pfeiffer</w:t>
      </w:r>
      <w:r w:rsidR="00A535EF">
        <w:t xml:space="preserve"> (Univ Chicago student)</w:t>
      </w:r>
      <w:r>
        <w:t xml:space="preserve"> discovers </w:t>
      </w:r>
      <w:r w:rsidRPr="007D0E53">
        <w:rPr>
          <w:i/>
          <w:iCs/>
        </w:rPr>
        <w:t>Thismia americana</w:t>
      </w:r>
      <w:r>
        <w:t xml:space="preserve"> in </w:t>
      </w:r>
      <w:r w:rsidR="00E84132">
        <w:t>SE</w:t>
      </w:r>
      <w:r w:rsidR="00D37ADE">
        <w:t xml:space="preserve"> </w:t>
      </w:r>
      <w:r w:rsidR="00E84132">
        <w:t>Cook Co</w:t>
      </w:r>
      <w:r w:rsidR="00D37ADE">
        <w:t xml:space="preserve"> </w:t>
      </w:r>
      <w:r w:rsidR="00E84132">
        <w:t>(</w:t>
      </w:r>
      <w:r>
        <w:t>I</w:t>
      </w:r>
      <w:r w:rsidR="008C6EB4">
        <w:t>L</w:t>
      </w:r>
      <w:r w:rsidR="00E84132">
        <w:t>) wet sand prairie</w:t>
      </w:r>
      <w:r w:rsidR="00A535EF">
        <w:t>;</w:t>
      </w:r>
      <w:r w:rsidR="00E84132">
        <w:t xml:space="preserve"> </w:t>
      </w:r>
      <w:r w:rsidR="00A535EF">
        <w:t>small parasitic mostly subterranean plant species;</w:t>
      </w:r>
      <w:r w:rsidR="00A535EF" w:rsidRPr="00A535EF">
        <w:t xml:space="preserve"> </w:t>
      </w:r>
      <w:r w:rsidR="00A535EF">
        <w:t>site subsequently covered with several feet of industrial waste;</w:t>
      </w:r>
      <w:r w:rsidR="00FA4537">
        <w:t xml:space="preserve"> unique taxon not seen since 1916, </w:t>
      </w:r>
      <w:r w:rsidR="00A535EF">
        <w:t>presumed extinct</w:t>
      </w:r>
    </w:p>
    <w:p w14:paraId="0EFC3E72" w14:textId="77777777" w:rsidR="00C63E8E" w:rsidRPr="005F228A" w:rsidRDefault="00C63E8E" w:rsidP="000A0B33">
      <w:pPr>
        <w:tabs>
          <w:tab w:val="left" w:pos="720"/>
          <w:tab w:val="left" w:pos="990"/>
          <w:tab w:val="left" w:pos="1080"/>
        </w:tabs>
        <w:rPr>
          <w:sz w:val="10"/>
          <w:szCs w:val="10"/>
        </w:rPr>
      </w:pPr>
    </w:p>
    <w:p w14:paraId="1224F2C9" w14:textId="00008E75" w:rsidR="00E9173A" w:rsidRPr="00E9173A" w:rsidRDefault="00C63E8E" w:rsidP="00E9173A">
      <w:pPr>
        <w:tabs>
          <w:tab w:val="left" w:pos="360"/>
          <w:tab w:val="left" w:pos="720"/>
          <w:tab w:val="left" w:pos="990"/>
          <w:tab w:val="left" w:pos="1080"/>
        </w:tabs>
        <w:ind w:left="990" w:right="-144" w:hanging="990"/>
        <w:rPr>
          <w:color w:val="0B769F" w:themeColor="accent4" w:themeShade="BF"/>
        </w:rPr>
      </w:pPr>
      <w:r>
        <w:t>1914</w:t>
      </w:r>
      <w:r>
        <w:tab/>
        <w:t>–</w:t>
      </w:r>
      <w:r>
        <w:tab/>
      </w:r>
      <w:r w:rsidR="00E9173A">
        <w:rPr>
          <w:color w:val="0B769F" w:themeColor="accent4" w:themeShade="BF"/>
        </w:rPr>
        <w:t>Smith-Lever Act established Agricultural Cooperative Extension Services</w:t>
      </w:r>
    </w:p>
    <w:p w14:paraId="6A355268" w14:textId="77777777" w:rsidR="00E9173A" w:rsidRPr="00E9173A" w:rsidRDefault="00E9173A" w:rsidP="000A0B33">
      <w:pPr>
        <w:tabs>
          <w:tab w:val="left" w:pos="720"/>
          <w:tab w:val="left" w:pos="990"/>
          <w:tab w:val="left" w:pos="1080"/>
        </w:tabs>
        <w:rPr>
          <w:sz w:val="6"/>
          <w:szCs w:val="6"/>
        </w:rPr>
      </w:pPr>
    </w:p>
    <w:p w14:paraId="0EFC1C1D" w14:textId="2162207F" w:rsidR="00487655" w:rsidRDefault="00E9173A" w:rsidP="000A0B33">
      <w:pPr>
        <w:tabs>
          <w:tab w:val="left" w:pos="720"/>
          <w:tab w:val="left" w:pos="990"/>
          <w:tab w:val="left" w:pos="1080"/>
        </w:tabs>
      </w:pPr>
      <w:r>
        <w:tab/>
      </w:r>
      <w:r>
        <w:tab/>
      </w:r>
      <w:r w:rsidR="00C63E8E">
        <w:t>For</w:t>
      </w:r>
      <w:r w:rsidR="008741B3">
        <w:t>e</w:t>
      </w:r>
      <w:r w:rsidR="00C63E8E">
        <w:t xml:space="preserve">st Preserve District of Cook County formed </w:t>
      </w:r>
      <w:r w:rsidR="00213ED1">
        <w:t>(Jens Jensen</w:t>
      </w:r>
      <w:r w:rsidR="000B2547">
        <w:t xml:space="preserve"> &amp; Dwight Perkins</w:t>
      </w:r>
      <w:r w:rsidR="00213ED1">
        <w:t>)</w:t>
      </w:r>
    </w:p>
    <w:p w14:paraId="24545EFF" w14:textId="77777777" w:rsidR="003B079F" w:rsidRPr="005F228A" w:rsidRDefault="003B079F" w:rsidP="000A0B33">
      <w:pPr>
        <w:tabs>
          <w:tab w:val="left" w:pos="720"/>
          <w:tab w:val="left" w:pos="990"/>
          <w:tab w:val="left" w:pos="1080"/>
        </w:tabs>
        <w:rPr>
          <w:sz w:val="10"/>
          <w:szCs w:val="10"/>
        </w:rPr>
      </w:pPr>
    </w:p>
    <w:p w14:paraId="7E266C3D" w14:textId="14FFCE92" w:rsidR="003B079F" w:rsidRDefault="003B079F" w:rsidP="00E9173A">
      <w:pPr>
        <w:tabs>
          <w:tab w:val="left" w:pos="720"/>
          <w:tab w:val="left" w:pos="990"/>
          <w:tab w:val="left" w:pos="1080"/>
        </w:tabs>
        <w:ind w:left="990" w:hanging="990"/>
      </w:pPr>
      <w:r>
        <w:t xml:space="preserve">1915 </w:t>
      </w:r>
      <w:r>
        <w:tab/>
        <w:t>–</w:t>
      </w:r>
      <w:r w:rsidR="00495509">
        <w:tab/>
      </w:r>
      <w:r>
        <w:t>Wilhelm Miller</w:t>
      </w:r>
      <w:r w:rsidR="008612C6">
        <w:t xml:space="preserve"> first Ag extension educator</w:t>
      </w:r>
      <w:r>
        <w:t xml:space="preserve"> (Univ Illinois</w:t>
      </w:r>
      <w:r w:rsidR="00E9173A">
        <w:t>)</w:t>
      </w:r>
      <w:r w:rsidR="008612C6">
        <w:t>,</w:t>
      </w:r>
      <w:r w:rsidR="00E9173A">
        <w:t xml:space="preserve"> </w:t>
      </w:r>
      <w:r w:rsidR="008612C6">
        <w:t xml:space="preserve">his </w:t>
      </w:r>
      <w:r>
        <w:t>Citizens Oath promot</w:t>
      </w:r>
      <w:r w:rsidR="008612C6">
        <w:t>ed</w:t>
      </w:r>
      <w:r>
        <w:t xml:space="preserve"> use of native plant species</w:t>
      </w:r>
      <w:r w:rsidR="00700C48">
        <w:t xml:space="preserve"> in </w:t>
      </w:r>
      <w:r w:rsidR="00700C48" w:rsidRPr="00700C48">
        <w:rPr>
          <w:i/>
          <w:iCs/>
        </w:rPr>
        <w:t>The Prairie Spirit in Landscape Gardening</w:t>
      </w:r>
      <w:r w:rsidR="00700C48">
        <w:t xml:space="preserve"> (Ag Extension Circular)</w:t>
      </w:r>
    </w:p>
    <w:p w14:paraId="3D154BDE" w14:textId="42BF3B5C" w:rsidR="006A5620" w:rsidRPr="006A5620" w:rsidRDefault="006A5620" w:rsidP="000A0B33">
      <w:pPr>
        <w:tabs>
          <w:tab w:val="left" w:pos="720"/>
          <w:tab w:val="left" w:pos="990"/>
          <w:tab w:val="left" w:pos="1080"/>
        </w:tabs>
        <w:rPr>
          <w:sz w:val="6"/>
          <w:szCs w:val="6"/>
        </w:rPr>
      </w:pPr>
    </w:p>
    <w:p w14:paraId="46C1C600" w14:textId="534E04B2" w:rsidR="001D2DE2" w:rsidRPr="00F54A7D" w:rsidRDefault="006A5620" w:rsidP="000A0B33">
      <w:pPr>
        <w:tabs>
          <w:tab w:val="left" w:pos="720"/>
          <w:tab w:val="left" w:pos="990"/>
          <w:tab w:val="left" w:pos="1080"/>
        </w:tabs>
      </w:pPr>
      <w:r>
        <w:tab/>
      </w:r>
      <w:r w:rsidR="005E77E8">
        <w:tab/>
        <w:t>Ecological Society of America (ESA) formed</w:t>
      </w:r>
      <w:r w:rsidR="00D21EB3">
        <w:t>, Victor Shelford (U</w:t>
      </w:r>
      <w:r w:rsidR="000B13B0">
        <w:t>niv</w:t>
      </w:r>
      <w:r w:rsidR="00D21EB3">
        <w:t xml:space="preserve"> I</w:t>
      </w:r>
      <w:r w:rsidR="000B13B0">
        <w:t>llinois</w:t>
      </w:r>
      <w:r w:rsidR="00D21EB3">
        <w:t>) at the fore</w:t>
      </w:r>
    </w:p>
    <w:p w14:paraId="19C5D858" w14:textId="77777777" w:rsidR="008741B3" w:rsidRPr="005F228A" w:rsidRDefault="008741B3" w:rsidP="000A0B33">
      <w:pPr>
        <w:tabs>
          <w:tab w:val="left" w:pos="360"/>
          <w:tab w:val="left" w:pos="720"/>
          <w:tab w:val="left" w:pos="990"/>
          <w:tab w:val="left" w:pos="1080"/>
        </w:tabs>
        <w:rPr>
          <w:sz w:val="10"/>
          <w:szCs w:val="10"/>
        </w:rPr>
      </w:pPr>
    </w:p>
    <w:p w14:paraId="36FE16AB" w14:textId="546EA655" w:rsidR="007F1840" w:rsidRDefault="007F1840" w:rsidP="000A0B33">
      <w:pPr>
        <w:tabs>
          <w:tab w:val="left" w:pos="360"/>
          <w:tab w:val="left" w:pos="720"/>
          <w:tab w:val="left" w:pos="990"/>
          <w:tab w:val="left" w:pos="1080"/>
        </w:tabs>
      </w:pPr>
      <w:r>
        <w:t xml:space="preserve">1916 </w:t>
      </w:r>
      <w:r>
        <w:tab/>
        <w:t>–</w:t>
      </w:r>
      <w:r w:rsidR="00E4273B">
        <w:tab/>
      </w:r>
      <w:r>
        <w:t xml:space="preserve">Callery pear </w:t>
      </w:r>
      <w:r w:rsidR="00DC16AB">
        <w:t>re</w:t>
      </w:r>
      <w:r>
        <w:t>introduced (disease resist</w:t>
      </w:r>
      <w:r w:rsidR="00490515">
        <w:t>ant</w:t>
      </w:r>
      <w:r>
        <w:t xml:space="preserve"> rootst</w:t>
      </w:r>
      <w:r w:rsidR="005F563C">
        <w:t>ock</w:t>
      </w:r>
      <w:r>
        <w:t>) USDA Beltsville, M</w:t>
      </w:r>
      <w:r w:rsidR="004030DC">
        <w:t>D</w:t>
      </w:r>
    </w:p>
    <w:p w14:paraId="2C32E168" w14:textId="77777777" w:rsidR="007F1840" w:rsidRPr="005F228A" w:rsidRDefault="007F1840" w:rsidP="000A0B33">
      <w:pPr>
        <w:tabs>
          <w:tab w:val="left" w:pos="720"/>
          <w:tab w:val="left" w:pos="990"/>
          <w:tab w:val="left" w:pos="1080"/>
        </w:tabs>
        <w:rPr>
          <w:sz w:val="10"/>
          <w:szCs w:val="10"/>
        </w:rPr>
      </w:pPr>
    </w:p>
    <w:p w14:paraId="2347A207" w14:textId="494F2699" w:rsidR="005F563C" w:rsidRPr="009C5687" w:rsidRDefault="005F563C" w:rsidP="005F563C">
      <w:pPr>
        <w:tabs>
          <w:tab w:val="left" w:pos="720"/>
          <w:tab w:val="left" w:pos="990"/>
          <w:tab w:val="left" w:pos="1080"/>
        </w:tabs>
        <w:ind w:left="990" w:right="-144" w:hanging="990"/>
        <w:rPr>
          <w:color w:val="000000" w:themeColor="text1"/>
        </w:rPr>
      </w:pPr>
      <w:r>
        <w:t xml:space="preserve">1918 </w:t>
      </w:r>
      <w:r>
        <w:tab/>
        <w:t>–</w:t>
      </w:r>
      <w:r>
        <w:tab/>
      </w:r>
      <w:r w:rsidRPr="005F563C">
        <w:rPr>
          <w:color w:val="0B769F" w:themeColor="accent4" w:themeShade="BF"/>
        </w:rPr>
        <w:t>Migratory Bird Treaty Act (MBTA)</w:t>
      </w:r>
      <w:r w:rsidR="009C5687">
        <w:rPr>
          <w:color w:val="0B769F" w:themeColor="accent4" w:themeShade="BF"/>
        </w:rPr>
        <w:t xml:space="preserve"> </w:t>
      </w:r>
      <w:r w:rsidR="009C5687" w:rsidRPr="009C5687">
        <w:rPr>
          <w:color w:val="000000" w:themeColor="text1"/>
        </w:rPr>
        <w:t>made it illegal to possess, sell or transport all parts of most wild birds without a permit</w:t>
      </w:r>
    </w:p>
    <w:p w14:paraId="3DF2A8A0" w14:textId="77777777" w:rsidR="005D594D" w:rsidRPr="005D594D" w:rsidRDefault="005D594D" w:rsidP="005F563C">
      <w:pPr>
        <w:tabs>
          <w:tab w:val="left" w:pos="720"/>
          <w:tab w:val="left" w:pos="990"/>
          <w:tab w:val="left" w:pos="1080"/>
        </w:tabs>
        <w:ind w:left="990" w:right="-144" w:hanging="990"/>
        <w:rPr>
          <w:color w:val="0B769F" w:themeColor="accent4" w:themeShade="BF"/>
          <w:sz w:val="6"/>
          <w:szCs w:val="6"/>
        </w:rPr>
      </w:pPr>
    </w:p>
    <w:p w14:paraId="10BA412C" w14:textId="5D0C7952" w:rsidR="005D594D" w:rsidRPr="005D594D" w:rsidRDefault="005D594D" w:rsidP="005D594D">
      <w:pPr>
        <w:tabs>
          <w:tab w:val="left" w:pos="360"/>
          <w:tab w:val="left" w:pos="720"/>
          <w:tab w:val="left" w:pos="990"/>
          <w:tab w:val="left" w:pos="1080"/>
        </w:tabs>
        <w:ind w:left="990" w:hanging="990"/>
      </w:pPr>
      <w:r>
        <w:rPr>
          <w:color w:val="0B769F" w:themeColor="accent4" w:themeShade="BF"/>
        </w:rPr>
        <w:tab/>
      </w:r>
      <w:r>
        <w:rPr>
          <w:color w:val="0B769F" w:themeColor="accent4" w:themeShade="BF"/>
        </w:rPr>
        <w:tab/>
      </w:r>
      <w:r w:rsidRPr="005D594D">
        <w:rPr>
          <w:color w:val="000000" w:themeColor="text1"/>
        </w:rPr>
        <w:tab/>
        <w:t>Caro</w:t>
      </w:r>
      <w:r>
        <w:rPr>
          <w:color w:val="000000" w:themeColor="text1"/>
        </w:rPr>
        <w:t>l</w:t>
      </w:r>
      <w:r w:rsidRPr="005D594D">
        <w:rPr>
          <w:color w:val="000000" w:themeColor="text1"/>
        </w:rPr>
        <w:t>ina parakeet</w:t>
      </w:r>
      <w:r>
        <w:rPr>
          <w:color w:val="000000" w:themeColor="text1"/>
        </w:rPr>
        <w:t xml:space="preserve"> </w:t>
      </w:r>
      <w:r w:rsidR="000056DE">
        <w:t>–</w:t>
      </w:r>
      <w:r>
        <w:rPr>
          <w:color w:val="000000" w:themeColor="text1"/>
        </w:rPr>
        <w:t xml:space="preserve"> </w:t>
      </w:r>
      <w:r w:rsidRPr="005D594D">
        <w:rPr>
          <w:color w:val="000000" w:themeColor="text1"/>
        </w:rPr>
        <w:t xml:space="preserve">last </w:t>
      </w:r>
      <w:r>
        <w:t>captive specimen died (Cincinnati Zoo); last confirmed evidence of wild existence</w:t>
      </w:r>
      <w:r w:rsidR="00BC76B9">
        <w:t xml:space="preserve">, </w:t>
      </w:r>
      <w:r w:rsidR="00392502">
        <w:t>eggs collected in FL (1927)</w:t>
      </w:r>
      <w:r>
        <w:t xml:space="preserve">; declared extinct 1939; Audubon noted that cats who ate them died, apparently poisonous since </w:t>
      </w:r>
      <w:r w:rsidR="00392502">
        <w:t>bird’s diet</w:t>
      </w:r>
      <w:r>
        <w:t xml:space="preserve"> included cocklebur seeds</w:t>
      </w:r>
    </w:p>
    <w:p w14:paraId="5E8F591B" w14:textId="77777777" w:rsidR="00324F13" w:rsidRPr="00324F13" w:rsidRDefault="00324F13" w:rsidP="00A535EF">
      <w:pPr>
        <w:tabs>
          <w:tab w:val="left" w:pos="720"/>
          <w:tab w:val="left" w:pos="990"/>
          <w:tab w:val="left" w:pos="1080"/>
        </w:tabs>
        <w:ind w:left="990" w:right="-144" w:hanging="990"/>
        <w:rPr>
          <w:sz w:val="10"/>
          <w:szCs w:val="10"/>
        </w:rPr>
      </w:pPr>
    </w:p>
    <w:p w14:paraId="7889AF63" w14:textId="072CD90C" w:rsidR="00940D6C" w:rsidRDefault="00940D6C" w:rsidP="00A535EF">
      <w:pPr>
        <w:tabs>
          <w:tab w:val="left" w:pos="720"/>
          <w:tab w:val="left" w:pos="990"/>
          <w:tab w:val="left" w:pos="1080"/>
        </w:tabs>
        <w:ind w:left="990" w:right="-144" w:hanging="990"/>
      </w:pPr>
      <w:r>
        <w:t>1920</w:t>
      </w:r>
      <w:r>
        <w:tab/>
        <w:t>–</w:t>
      </w:r>
      <w:r>
        <w:tab/>
        <w:t>took two decades but the largest Indiana dune (Hoosier Slide</w:t>
      </w:r>
      <w:r w:rsidR="005042AC">
        <w:t xml:space="preserve">, </w:t>
      </w:r>
      <w:r w:rsidR="00E84132">
        <w:t>all 12M tons</w:t>
      </w:r>
      <w:r w:rsidR="00A535EF">
        <w:t xml:space="preserve"> of iron-rich sand</w:t>
      </w:r>
      <w:r w:rsidR="005042AC">
        <w:t>)</w:t>
      </w:r>
      <w:r w:rsidR="00E84132">
        <w:t xml:space="preserve"> </w:t>
      </w:r>
      <w:r>
        <w:t>was completely removed</w:t>
      </w:r>
      <w:r w:rsidR="00A535EF">
        <w:t>, mostly by</w:t>
      </w:r>
      <w:r>
        <w:t xml:space="preserve"> </w:t>
      </w:r>
      <w:r w:rsidR="00A535EF">
        <w:t xml:space="preserve">Hemingray and Ball Brothers (both in Muncie, IN) </w:t>
      </w:r>
      <w:r>
        <w:t xml:space="preserve">and </w:t>
      </w:r>
      <w:r>
        <w:lastRenderedPageBreak/>
        <w:t>converted to blue glass insulators and jars</w:t>
      </w:r>
      <w:r w:rsidR="00A535EF">
        <w:t>;</w:t>
      </w:r>
      <w:r>
        <w:t xml:space="preserve"> state had designated the dune</w:t>
      </w:r>
      <w:r w:rsidR="00FA4592">
        <w:t>s</w:t>
      </w:r>
      <w:r>
        <w:t xml:space="preserve"> wasteland to facilitate the take</w:t>
      </w:r>
      <w:r w:rsidR="00A535EF">
        <w:t>; Michi</w:t>
      </w:r>
      <w:r w:rsidR="000B13B0">
        <w:t>gan</w:t>
      </w:r>
      <w:r w:rsidR="00A535EF">
        <w:t xml:space="preserve"> City Generating Station subsequently built on the site</w:t>
      </w:r>
    </w:p>
    <w:p w14:paraId="6FDFD833" w14:textId="77777777" w:rsidR="00940D6C" w:rsidRPr="005F228A" w:rsidRDefault="00940D6C" w:rsidP="000A0B33">
      <w:pPr>
        <w:tabs>
          <w:tab w:val="left" w:pos="720"/>
          <w:tab w:val="left" w:pos="990"/>
          <w:tab w:val="left" w:pos="1080"/>
        </w:tabs>
        <w:rPr>
          <w:sz w:val="10"/>
          <w:szCs w:val="10"/>
        </w:rPr>
      </w:pPr>
    </w:p>
    <w:p w14:paraId="216AB7E4" w14:textId="36FEEE28" w:rsidR="003E6946" w:rsidRDefault="003E6946" w:rsidP="003E6946">
      <w:pPr>
        <w:tabs>
          <w:tab w:val="left" w:pos="720"/>
          <w:tab w:val="left" w:pos="990"/>
          <w:tab w:val="left" w:pos="1080"/>
        </w:tabs>
        <w:ind w:left="990" w:hanging="990"/>
      </w:pPr>
      <w:r>
        <w:t xml:space="preserve">1921 </w:t>
      </w:r>
      <w:r>
        <w:tab/>
        <w:t>–</w:t>
      </w:r>
      <w:r>
        <w:tab/>
        <w:t xml:space="preserve">first report of Gulf of Mexico “dead </w:t>
      </w:r>
      <w:r w:rsidR="00A87209">
        <w:t>(</w:t>
      </w:r>
      <w:r>
        <w:t>hypoxic) zone” caused by agricultural and sewage pollution (excessive nutrient runoff) with the Mississippi River and its tributaries being the biggest contributor</w:t>
      </w:r>
    </w:p>
    <w:p w14:paraId="34A7AC2F" w14:textId="130634C9" w:rsidR="003E6946" w:rsidRPr="005F228A" w:rsidRDefault="003E6946" w:rsidP="001A01F6">
      <w:pPr>
        <w:tabs>
          <w:tab w:val="left" w:pos="720"/>
          <w:tab w:val="left" w:pos="990"/>
          <w:tab w:val="left" w:pos="1080"/>
        </w:tabs>
        <w:ind w:left="990" w:hanging="990"/>
        <w:rPr>
          <w:sz w:val="10"/>
          <w:szCs w:val="10"/>
        </w:rPr>
      </w:pPr>
      <w:r>
        <w:rPr>
          <w:sz w:val="11"/>
          <w:szCs w:val="11"/>
        </w:rPr>
        <w:t xml:space="preserve"> </w:t>
      </w:r>
    </w:p>
    <w:p w14:paraId="0A63BB65" w14:textId="4881BFCB" w:rsidR="004619DB" w:rsidRDefault="001A01F6" w:rsidP="001A01F6">
      <w:pPr>
        <w:tabs>
          <w:tab w:val="left" w:pos="720"/>
          <w:tab w:val="left" w:pos="990"/>
          <w:tab w:val="left" w:pos="1080"/>
        </w:tabs>
        <w:ind w:left="990" w:hanging="990"/>
      </w:pPr>
      <w:r>
        <w:t>1922</w:t>
      </w:r>
      <w:r>
        <w:tab/>
        <w:t>–</w:t>
      </w:r>
      <w:r>
        <w:tab/>
      </w:r>
      <w:r w:rsidR="004619DB">
        <w:t>The Morton Arboretum founded, Lisle (IL) west</w:t>
      </w:r>
      <w:r w:rsidR="00FB4FDC">
        <w:t xml:space="preserve"> of</w:t>
      </w:r>
      <w:r w:rsidR="004619DB">
        <w:t xml:space="preserve"> Chicago </w:t>
      </w:r>
    </w:p>
    <w:p w14:paraId="0DE2A99B" w14:textId="77777777" w:rsidR="00C56DF1" w:rsidRPr="00C56DF1" w:rsidRDefault="00C56DF1" w:rsidP="001A01F6">
      <w:pPr>
        <w:tabs>
          <w:tab w:val="left" w:pos="720"/>
          <w:tab w:val="left" w:pos="990"/>
          <w:tab w:val="left" w:pos="1080"/>
        </w:tabs>
        <w:ind w:left="990" w:hanging="990"/>
        <w:rPr>
          <w:sz w:val="6"/>
          <w:szCs w:val="6"/>
        </w:rPr>
      </w:pPr>
    </w:p>
    <w:p w14:paraId="235DC0F5" w14:textId="1C846867" w:rsidR="00C56DF1" w:rsidRDefault="00C56DF1" w:rsidP="001A01F6">
      <w:pPr>
        <w:tabs>
          <w:tab w:val="left" w:pos="720"/>
          <w:tab w:val="left" w:pos="990"/>
          <w:tab w:val="left" w:pos="1080"/>
        </w:tabs>
        <w:ind w:left="990" w:hanging="990"/>
      </w:pPr>
      <w:r>
        <w:tab/>
      </w:r>
      <w:r>
        <w:tab/>
        <w:t>Izaak Walton League of America founded in Chicago (IL) to protect the environment</w:t>
      </w:r>
    </w:p>
    <w:p w14:paraId="6350FFCD" w14:textId="77777777" w:rsidR="004619DB" w:rsidRPr="004619DB" w:rsidRDefault="004619DB" w:rsidP="001A01F6">
      <w:pPr>
        <w:tabs>
          <w:tab w:val="left" w:pos="720"/>
          <w:tab w:val="left" w:pos="990"/>
          <w:tab w:val="left" w:pos="1080"/>
        </w:tabs>
        <w:ind w:left="990" w:hanging="990"/>
        <w:rPr>
          <w:sz w:val="6"/>
          <w:szCs w:val="6"/>
        </w:rPr>
      </w:pPr>
    </w:p>
    <w:p w14:paraId="646AD8E8" w14:textId="7C9BCB64" w:rsidR="001A01F6" w:rsidRDefault="004619DB" w:rsidP="001A01F6">
      <w:pPr>
        <w:tabs>
          <w:tab w:val="left" w:pos="720"/>
          <w:tab w:val="left" w:pos="990"/>
          <w:tab w:val="left" w:pos="1080"/>
        </w:tabs>
        <w:ind w:left="990" w:hanging="990"/>
      </w:pPr>
      <w:r>
        <w:tab/>
      </w:r>
      <w:r>
        <w:tab/>
      </w:r>
      <w:r w:rsidR="001A01F6">
        <w:t>first report of European starling in Illinois; first Indiana report 1923; reported from Detroit (MI) 1924; reported from Massachusetts as early as 1874</w:t>
      </w:r>
      <w:r w:rsidR="00CF4F48">
        <w:t>; released in New York’s Central Park 1890 &amp; 91</w:t>
      </w:r>
    </w:p>
    <w:p w14:paraId="3937B551" w14:textId="77777777" w:rsidR="001A01F6" w:rsidRPr="005F228A" w:rsidRDefault="001A01F6" w:rsidP="000A0B33">
      <w:pPr>
        <w:tabs>
          <w:tab w:val="left" w:pos="720"/>
          <w:tab w:val="left" w:pos="990"/>
          <w:tab w:val="left" w:pos="1080"/>
        </w:tabs>
        <w:rPr>
          <w:sz w:val="10"/>
          <w:szCs w:val="10"/>
        </w:rPr>
      </w:pPr>
    </w:p>
    <w:p w14:paraId="25B01B53" w14:textId="1A7C9A49" w:rsidR="001A01F6" w:rsidRDefault="004755BB" w:rsidP="000A0B33">
      <w:pPr>
        <w:tabs>
          <w:tab w:val="left" w:pos="720"/>
          <w:tab w:val="left" w:pos="990"/>
          <w:tab w:val="left" w:pos="1080"/>
        </w:tabs>
      </w:pPr>
      <w:r>
        <w:t>1923</w:t>
      </w:r>
      <w:r>
        <w:tab/>
        <w:t>–</w:t>
      </w:r>
      <w:r>
        <w:tab/>
        <w:t>bulldozer invented (Morrowville, KS)</w:t>
      </w:r>
    </w:p>
    <w:p w14:paraId="0879C208" w14:textId="77777777" w:rsidR="00DC4213" w:rsidRPr="005F228A" w:rsidRDefault="00DC4213" w:rsidP="000A0B33">
      <w:pPr>
        <w:tabs>
          <w:tab w:val="left" w:pos="720"/>
          <w:tab w:val="left" w:pos="990"/>
          <w:tab w:val="left" w:pos="1080"/>
        </w:tabs>
        <w:rPr>
          <w:sz w:val="10"/>
          <w:szCs w:val="10"/>
        </w:rPr>
      </w:pPr>
    </w:p>
    <w:p w14:paraId="07664659" w14:textId="6A0E8C70" w:rsidR="002A01A5" w:rsidRDefault="002A01A5" w:rsidP="002A01A5">
      <w:pPr>
        <w:tabs>
          <w:tab w:val="left" w:pos="720"/>
          <w:tab w:val="left" w:pos="990"/>
          <w:tab w:val="left" w:pos="1080"/>
        </w:tabs>
        <w:ind w:left="990" w:right="-288" w:hanging="990"/>
      </w:pPr>
      <w:r>
        <w:t>1925</w:t>
      </w:r>
      <w:r>
        <w:tab/>
        <w:t>–</w:t>
      </w:r>
      <w:r>
        <w:tab/>
        <w:t>Henry Cowles succeeded John Coulter (his graduate adviser), heading what became known as “Chicago school” of ecology; merged with zoology (1967)</w:t>
      </w:r>
    </w:p>
    <w:p w14:paraId="256205C8" w14:textId="77777777" w:rsidR="000B13B0" w:rsidRPr="000B13B0" w:rsidRDefault="000B13B0" w:rsidP="002A01A5">
      <w:pPr>
        <w:tabs>
          <w:tab w:val="left" w:pos="720"/>
          <w:tab w:val="left" w:pos="990"/>
          <w:tab w:val="left" w:pos="1080"/>
        </w:tabs>
        <w:ind w:left="990" w:right="-288" w:hanging="990"/>
        <w:rPr>
          <w:sz w:val="6"/>
          <w:szCs w:val="6"/>
        </w:rPr>
      </w:pPr>
    </w:p>
    <w:p w14:paraId="4641FF2A" w14:textId="2EA65478" w:rsidR="000B13B0" w:rsidRDefault="000B13B0" w:rsidP="002A01A5">
      <w:pPr>
        <w:tabs>
          <w:tab w:val="left" w:pos="720"/>
          <w:tab w:val="left" w:pos="990"/>
          <w:tab w:val="left" w:pos="1080"/>
        </w:tabs>
        <w:ind w:left="990" w:right="-288" w:hanging="990"/>
      </w:pPr>
      <w:r>
        <w:tab/>
      </w:r>
      <w:r>
        <w:tab/>
        <w:t>Scopes Monkey Trial, TN substitute teacher tried for violating states’ Butler Act which prohibited the teaching of human evolution in public schools; a national spectacle pitting religious fundamentalism (creationism) against modern scientific views</w:t>
      </w:r>
    </w:p>
    <w:p w14:paraId="6B818977" w14:textId="77777777" w:rsidR="002A01A5" w:rsidRPr="005F228A" w:rsidRDefault="002A01A5" w:rsidP="001B64A2">
      <w:pPr>
        <w:tabs>
          <w:tab w:val="left" w:pos="720"/>
          <w:tab w:val="left" w:pos="990"/>
          <w:tab w:val="left" w:pos="1080"/>
        </w:tabs>
        <w:ind w:left="990" w:hanging="990"/>
        <w:rPr>
          <w:sz w:val="10"/>
          <w:szCs w:val="10"/>
        </w:rPr>
      </w:pPr>
    </w:p>
    <w:p w14:paraId="4A63BD79" w14:textId="15A3F8E5" w:rsidR="00DC4213" w:rsidRDefault="00DC4213" w:rsidP="001B64A2">
      <w:pPr>
        <w:tabs>
          <w:tab w:val="left" w:pos="720"/>
          <w:tab w:val="left" w:pos="990"/>
          <w:tab w:val="left" w:pos="1080"/>
        </w:tabs>
        <w:ind w:left="990" w:hanging="990"/>
      </w:pPr>
      <w:r>
        <w:t>1926</w:t>
      </w:r>
      <w:r>
        <w:tab/>
        <w:t>–</w:t>
      </w:r>
      <w:r>
        <w:tab/>
      </w:r>
      <w:r w:rsidR="00B833C1">
        <w:t xml:space="preserve">Milorganite created (microbes used to convert biosolids produced from </w:t>
      </w:r>
      <w:r w:rsidR="00DC4A21">
        <w:t xml:space="preserve">Milwaukee </w:t>
      </w:r>
      <w:r w:rsidR="00870963">
        <w:t>wastewater</w:t>
      </w:r>
      <w:r w:rsidR="00B833C1">
        <w:t xml:space="preserve"> into fertilizer</w:t>
      </w:r>
      <w:r w:rsidR="00DC4A21">
        <w:t xml:space="preserve"> thereby</w:t>
      </w:r>
      <w:r w:rsidR="00B833C1">
        <w:t xml:space="preserve"> reduc</w:t>
      </w:r>
      <w:r w:rsidR="00DC4A21">
        <w:t>ing</w:t>
      </w:r>
      <w:r w:rsidR="00B833C1">
        <w:t xml:space="preserve"> landfill and Lake Michigan pollution </w:t>
      </w:r>
    </w:p>
    <w:p w14:paraId="2A591D6D" w14:textId="77777777" w:rsidR="0024799F" w:rsidRPr="005F228A" w:rsidRDefault="0024799F" w:rsidP="000A0B33">
      <w:pPr>
        <w:tabs>
          <w:tab w:val="left" w:pos="720"/>
          <w:tab w:val="left" w:pos="990"/>
          <w:tab w:val="left" w:pos="1080"/>
        </w:tabs>
        <w:rPr>
          <w:sz w:val="10"/>
          <w:szCs w:val="10"/>
        </w:rPr>
      </w:pPr>
    </w:p>
    <w:p w14:paraId="74665123" w14:textId="4BD01441" w:rsidR="0024799F" w:rsidRDefault="0024799F" w:rsidP="000A0B33">
      <w:pPr>
        <w:tabs>
          <w:tab w:val="left" w:pos="720"/>
          <w:tab w:val="left" w:pos="990"/>
          <w:tab w:val="left" w:pos="1080"/>
        </w:tabs>
      </w:pPr>
      <w:r>
        <w:t xml:space="preserve">1927 </w:t>
      </w:r>
      <w:r>
        <w:tab/>
        <w:t>–</w:t>
      </w:r>
      <w:r>
        <w:tab/>
      </w:r>
      <w:r w:rsidRPr="003A1775">
        <w:rPr>
          <w:color w:val="FF0000"/>
        </w:rPr>
        <w:t>world population reaches 2,000,000,000 (took 123 years to double</w:t>
      </w:r>
      <w:r w:rsidR="00C974E7">
        <w:rPr>
          <w:color w:val="FF0000"/>
        </w:rPr>
        <w:t>, 1B more</w:t>
      </w:r>
      <w:r w:rsidR="00744F6D" w:rsidRPr="003A1775">
        <w:rPr>
          <w:color w:val="FF0000"/>
        </w:rPr>
        <w:t>)</w:t>
      </w:r>
    </w:p>
    <w:p w14:paraId="3FC2E169" w14:textId="77777777" w:rsidR="006A5620" w:rsidRPr="006A5620" w:rsidRDefault="006A5620" w:rsidP="005647E3">
      <w:pPr>
        <w:tabs>
          <w:tab w:val="left" w:pos="720"/>
          <w:tab w:val="left" w:pos="990"/>
          <w:tab w:val="left" w:pos="1080"/>
        </w:tabs>
        <w:ind w:left="990"/>
        <w:rPr>
          <w:sz w:val="6"/>
          <w:szCs w:val="6"/>
        </w:rPr>
      </w:pPr>
    </w:p>
    <w:p w14:paraId="27520E33" w14:textId="318EE4DE" w:rsidR="00F27BF9" w:rsidRDefault="00F27BF9" w:rsidP="001A01F6">
      <w:pPr>
        <w:tabs>
          <w:tab w:val="left" w:pos="720"/>
          <w:tab w:val="left" w:pos="990"/>
          <w:tab w:val="left" w:pos="1080"/>
        </w:tabs>
        <w:ind w:left="990"/>
      </w:pPr>
      <w:r w:rsidRPr="00F27BF9">
        <w:rPr>
          <w:i/>
          <w:iCs/>
        </w:rPr>
        <w:t>An Annotated Flora of the Chicago Region</w:t>
      </w:r>
      <w:r>
        <w:t xml:space="preserve"> published (Herman Silas Pepoon)</w:t>
      </w:r>
    </w:p>
    <w:p w14:paraId="5F464B60" w14:textId="77777777" w:rsidR="00F27BF9" w:rsidRPr="00F27BF9" w:rsidRDefault="00F27BF9" w:rsidP="001A01F6">
      <w:pPr>
        <w:tabs>
          <w:tab w:val="left" w:pos="720"/>
          <w:tab w:val="left" w:pos="990"/>
          <w:tab w:val="left" w:pos="1080"/>
        </w:tabs>
        <w:ind w:left="990"/>
        <w:rPr>
          <w:sz w:val="6"/>
          <w:szCs w:val="6"/>
        </w:rPr>
      </w:pPr>
    </w:p>
    <w:p w14:paraId="47FC0D62" w14:textId="28AA1FF6" w:rsidR="004A7D7D" w:rsidRDefault="005647E3" w:rsidP="001A01F6">
      <w:pPr>
        <w:tabs>
          <w:tab w:val="left" w:pos="720"/>
          <w:tab w:val="left" w:pos="990"/>
          <w:tab w:val="left" w:pos="1080"/>
        </w:tabs>
        <w:ind w:left="990"/>
      </w:pPr>
      <w:r>
        <w:t xml:space="preserve">Indiana Academy of Sciences </w:t>
      </w:r>
      <w:r w:rsidR="00C82DD5">
        <w:t>(</w:t>
      </w:r>
      <w:r>
        <w:t>IAS) abandon</w:t>
      </w:r>
      <w:r w:rsidR="00B32339">
        <w:t>ed</w:t>
      </w:r>
      <w:r>
        <w:t xml:space="preserve"> the idea of a natural history facility and relinquished its collections to the institutions and individuals who </w:t>
      </w:r>
      <w:r w:rsidR="0000736C">
        <w:t xml:space="preserve">had </w:t>
      </w:r>
      <w:r>
        <w:t>maintained them</w:t>
      </w:r>
    </w:p>
    <w:p w14:paraId="2B9B1B34" w14:textId="77777777" w:rsidR="00352A53" w:rsidRPr="005F228A" w:rsidRDefault="00352A53" w:rsidP="000A0B33">
      <w:pPr>
        <w:tabs>
          <w:tab w:val="left" w:pos="720"/>
          <w:tab w:val="left" w:pos="990"/>
          <w:tab w:val="left" w:pos="1080"/>
        </w:tabs>
        <w:rPr>
          <w:sz w:val="10"/>
          <w:szCs w:val="10"/>
        </w:rPr>
      </w:pPr>
    </w:p>
    <w:p w14:paraId="2E7C4024" w14:textId="0D95D7F3" w:rsidR="00CC1DA4" w:rsidRDefault="00CC1DA4" w:rsidP="00CC1DA4">
      <w:pPr>
        <w:tabs>
          <w:tab w:val="left" w:pos="720"/>
          <w:tab w:val="left" w:pos="990"/>
          <w:tab w:val="left" w:pos="1080"/>
        </w:tabs>
        <w:ind w:left="990" w:hanging="990"/>
      </w:pPr>
      <w:r w:rsidRPr="00CC1DA4">
        <w:t xml:space="preserve">1930 </w:t>
      </w:r>
      <w:r>
        <w:tab/>
      </w:r>
      <w:r w:rsidRPr="00CC1DA4">
        <w:t>–</w:t>
      </w:r>
      <w:r>
        <w:tab/>
        <w:t>Dutch Elm Disease confirmed in Cleveland (OH); fungal and from infected logs imported from Europe; reported from New York City in 1933</w:t>
      </w:r>
      <w:r w:rsidR="00B27E56">
        <w:t>;</w:t>
      </w:r>
      <w:r w:rsidR="00705548">
        <w:t xml:space="preserve"> impact less profound than </w:t>
      </w:r>
      <w:r w:rsidR="00B27E56">
        <w:t>Chestnut Blight (1905)</w:t>
      </w:r>
      <w:r w:rsidR="00705548">
        <w:t xml:space="preserve"> but</w:t>
      </w:r>
      <w:r w:rsidR="006F74F8">
        <w:t xml:space="preserve">, </w:t>
      </w:r>
      <w:r w:rsidR="00705548">
        <w:t>like it</w:t>
      </w:r>
      <w:r w:rsidR="006F74F8">
        <w:t xml:space="preserve">, </w:t>
      </w:r>
      <w:r w:rsidR="00B27E56">
        <w:t>all containment/control efforts failed</w:t>
      </w:r>
      <w:r w:rsidR="006F1B22">
        <w:t xml:space="preserve"> (foolish misconception)</w:t>
      </w:r>
    </w:p>
    <w:p w14:paraId="026CDFEB" w14:textId="77777777" w:rsidR="00CC1DA4" w:rsidRPr="005F228A" w:rsidRDefault="00CC1DA4" w:rsidP="00CC1DA4">
      <w:pPr>
        <w:tabs>
          <w:tab w:val="left" w:pos="720"/>
          <w:tab w:val="left" w:pos="990"/>
          <w:tab w:val="left" w:pos="1080"/>
        </w:tabs>
        <w:ind w:left="990" w:hanging="990"/>
        <w:rPr>
          <w:sz w:val="10"/>
          <w:szCs w:val="10"/>
        </w:rPr>
      </w:pPr>
    </w:p>
    <w:p w14:paraId="35EA0713" w14:textId="37434945" w:rsidR="00324F13" w:rsidRDefault="00324F13" w:rsidP="00324F13">
      <w:pPr>
        <w:tabs>
          <w:tab w:val="left" w:pos="720"/>
          <w:tab w:val="left" w:pos="990"/>
          <w:tab w:val="left" w:pos="1080"/>
        </w:tabs>
        <w:ind w:left="990" w:right="18" w:hanging="990"/>
      </w:pPr>
      <w:r>
        <w:t>1932</w:t>
      </w:r>
      <w:r>
        <w:tab/>
        <w:t>–</w:t>
      </w:r>
      <w:r>
        <w:tab/>
        <w:t>opening of the most recent renovation of the Welland Canal connecting Lake Ontario to Lake Erie (bypassing natural barrier, Niagara Falls), permitted the sea lamprey to invade and decimate what was left of Great Lakes fishing (overharvest responsible for decline)</w:t>
      </w:r>
      <w:r w:rsidR="00C70A7C">
        <w:t>;</w:t>
      </w:r>
      <w:r>
        <w:t xml:space="preserve"> "Dracula of the Lake" spread unchecked for decades, chemical TFM control method finally discovered and started (1958) but invasion so extensive only somewhat effective</w:t>
      </w:r>
      <w:r w:rsidR="00C70A7C">
        <w:t xml:space="preserve"> and necessarily ongoing</w:t>
      </w:r>
    </w:p>
    <w:p w14:paraId="463961C1" w14:textId="77777777" w:rsidR="00324F13" w:rsidRPr="00324F13" w:rsidRDefault="00324F13" w:rsidP="00324F13">
      <w:pPr>
        <w:tabs>
          <w:tab w:val="left" w:pos="720"/>
          <w:tab w:val="left" w:pos="990"/>
          <w:tab w:val="left" w:pos="1080"/>
        </w:tabs>
        <w:ind w:left="990" w:right="-144" w:hanging="990"/>
        <w:rPr>
          <w:sz w:val="10"/>
          <w:szCs w:val="10"/>
        </w:rPr>
      </w:pPr>
    </w:p>
    <w:p w14:paraId="1B1DBD59" w14:textId="610FCAF5" w:rsidR="00B839A2" w:rsidRDefault="00B839A2" w:rsidP="00B839A2">
      <w:pPr>
        <w:tabs>
          <w:tab w:val="left" w:pos="720"/>
          <w:tab w:val="left" w:pos="990"/>
          <w:tab w:val="left" w:pos="1080"/>
        </w:tabs>
        <w:ind w:left="990" w:hanging="990"/>
      </w:pPr>
      <w:r>
        <w:t xml:space="preserve">1933 </w:t>
      </w:r>
      <w:r>
        <w:tab/>
        <w:t>–</w:t>
      </w:r>
      <w:r>
        <w:tab/>
      </w:r>
      <w:r w:rsidRPr="00B839A2">
        <w:rPr>
          <w:color w:val="0B769F" w:themeColor="accent4" w:themeShade="BF"/>
        </w:rPr>
        <w:t>Congress authorized programs</w:t>
      </w:r>
      <w:r w:rsidR="00F27BF9">
        <w:rPr>
          <w:color w:val="0B769F" w:themeColor="accent4" w:themeShade="BF"/>
        </w:rPr>
        <w:t xml:space="preserve"> that</w:t>
      </w:r>
      <w:r w:rsidRPr="00B839A2">
        <w:rPr>
          <w:color w:val="0B769F" w:themeColor="accent4" w:themeShade="BF"/>
        </w:rPr>
        <w:t xml:space="preserve"> over the next decade distributed</w:t>
      </w:r>
      <w:r>
        <w:rPr>
          <w:color w:val="0B769F" w:themeColor="accent4" w:themeShade="BF"/>
        </w:rPr>
        <w:t xml:space="preserve"> (gave)</w:t>
      </w:r>
      <w:r w:rsidRPr="00B839A2">
        <w:rPr>
          <w:color w:val="0B769F" w:themeColor="accent4" w:themeShade="BF"/>
        </w:rPr>
        <w:t xml:space="preserve"> @ 85M kudzu </w:t>
      </w:r>
      <w:r w:rsidRPr="00F27BF9">
        <w:rPr>
          <w:color w:val="0B769F" w:themeColor="accent4" w:themeShade="BF"/>
        </w:rPr>
        <w:t>plants</w:t>
      </w:r>
      <w:r>
        <w:t xml:space="preserve"> (mostly to southern farmers) to reduce erosion and “</w:t>
      </w:r>
      <w:r w:rsidRPr="00541D98">
        <w:rPr>
          <w:i/>
          <w:iCs/>
        </w:rPr>
        <w:t>to revitalize the land</w:t>
      </w:r>
      <w:r>
        <w:t xml:space="preserve">,” est. 3M acres planted by 1946; </w:t>
      </w:r>
      <w:r w:rsidRPr="005F563C">
        <w:rPr>
          <w:color w:val="0B769F" w:themeColor="accent4" w:themeShade="BF"/>
        </w:rPr>
        <w:t>listed as a Federal Noxious Weed in 1970</w:t>
      </w:r>
    </w:p>
    <w:p w14:paraId="15CD7EDC" w14:textId="77777777" w:rsidR="00B839A2" w:rsidRPr="005F228A" w:rsidRDefault="00B839A2" w:rsidP="003E2949">
      <w:pPr>
        <w:tabs>
          <w:tab w:val="left" w:pos="0"/>
          <w:tab w:val="left" w:pos="720"/>
          <w:tab w:val="left" w:pos="990"/>
        </w:tabs>
        <w:ind w:left="990" w:hanging="990"/>
        <w:rPr>
          <w:sz w:val="10"/>
          <w:szCs w:val="10"/>
        </w:rPr>
      </w:pPr>
    </w:p>
    <w:p w14:paraId="0CCFCAD4" w14:textId="3E24B510" w:rsidR="009D22BF" w:rsidRDefault="009D22BF" w:rsidP="00A87209">
      <w:pPr>
        <w:tabs>
          <w:tab w:val="left" w:pos="0"/>
          <w:tab w:val="left" w:pos="720"/>
          <w:tab w:val="left" w:pos="990"/>
        </w:tabs>
        <w:ind w:left="990" w:hanging="990"/>
      </w:pPr>
      <w:r>
        <w:t>1934</w:t>
      </w:r>
      <w:r>
        <w:tab/>
        <w:t xml:space="preserve">– </w:t>
      </w:r>
      <w:r w:rsidR="003E2949">
        <w:tab/>
      </w:r>
      <w:r w:rsidR="003E2949" w:rsidRPr="00223E0F">
        <w:rPr>
          <w:color w:val="0070C0"/>
        </w:rPr>
        <w:t xml:space="preserve">Migratory Bird Hunting and Conservation Stamp Act (aka Duck Stamp Act) </w:t>
      </w:r>
      <w:r w:rsidR="003E2949">
        <w:t>established to fund wetland conservation efforts</w:t>
      </w:r>
    </w:p>
    <w:p w14:paraId="66DA3C13" w14:textId="77777777" w:rsidR="00264442" w:rsidRPr="005F228A" w:rsidRDefault="00264442" w:rsidP="000A0B33">
      <w:pPr>
        <w:tabs>
          <w:tab w:val="left" w:pos="720"/>
          <w:tab w:val="left" w:pos="990"/>
          <w:tab w:val="left" w:pos="1080"/>
        </w:tabs>
        <w:rPr>
          <w:sz w:val="10"/>
          <w:szCs w:val="10"/>
        </w:rPr>
      </w:pPr>
    </w:p>
    <w:p w14:paraId="6CF8B6A0" w14:textId="56C2F931" w:rsidR="00264442" w:rsidRDefault="00264442" w:rsidP="000A0B33">
      <w:pPr>
        <w:tabs>
          <w:tab w:val="left" w:pos="720"/>
          <w:tab w:val="left" w:pos="990"/>
          <w:tab w:val="left" w:pos="1080"/>
        </w:tabs>
      </w:pPr>
      <w:r>
        <w:t>1935</w:t>
      </w:r>
      <w:r>
        <w:tab/>
        <w:t>–</w:t>
      </w:r>
      <w:r>
        <w:tab/>
        <w:t>DuPont introduced slogan “Better Living Through Chemistry” (dropped in 1982)</w:t>
      </w:r>
    </w:p>
    <w:p w14:paraId="4167850F" w14:textId="77777777" w:rsidR="009D22BF" w:rsidRPr="005F228A" w:rsidRDefault="009D22BF" w:rsidP="000A0B33">
      <w:pPr>
        <w:tabs>
          <w:tab w:val="left" w:pos="720"/>
          <w:tab w:val="left" w:pos="990"/>
          <w:tab w:val="left" w:pos="1080"/>
        </w:tabs>
        <w:rPr>
          <w:sz w:val="10"/>
          <w:szCs w:val="10"/>
        </w:rPr>
      </w:pPr>
    </w:p>
    <w:p w14:paraId="0172351A" w14:textId="1AA4DAB8" w:rsidR="007F1840" w:rsidRDefault="007F1840" w:rsidP="000A0B33">
      <w:pPr>
        <w:tabs>
          <w:tab w:val="left" w:pos="720"/>
          <w:tab w:val="left" w:pos="990"/>
          <w:tab w:val="left" w:pos="1080"/>
        </w:tabs>
      </w:pPr>
      <w:r>
        <w:t>1936</w:t>
      </w:r>
      <w:r>
        <w:tab/>
        <w:t xml:space="preserve">–  </w:t>
      </w:r>
      <w:r>
        <w:tab/>
        <w:t>Curtis Prairie “restoration” started (Univ Wisconsin, Madison)</w:t>
      </w:r>
    </w:p>
    <w:p w14:paraId="2F580459" w14:textId="77777777" w:rsidR="008741B3" w:rsidRPr="005F228A" w:rsidRDefault="008741B3" w:rsidP="000A0B33">
      <w:pPr>
        <w:tabs>
          <w:tab w:val="left" w:pos="720"/>
          <w:tab w:val="left" w:pos="990"/>
          <w:tab w:val="left" w:pos="1080"/>
        </w:tabs>
        <w:rPr>
          <w:sz w:val="10"/>
          <w:szCs w:val="10"/>
        </w:rPr>
      </w:pPr>
    </w:p>
    <w:p w14:paraId="127D6CF2" w14:textId="45CC5E90" w:rsidR="005F228A" w:rsidRDefault="005F228A" w:rsidP="00705548">
      <w:pPr>
        <w:tabs>
          <w:tab w:val="left" w:pos="720"/>
          <w:tab w:val="left" w:pos="990"/>
          <w:tab w:val="left" w:pos="1080"/>
        </w:tabs>
        <w:ind w:left="990" w:hanging="990"/>
      </w:pPr>
      <w:r>
        <w:t xml:space="preserve">1937 </w:t>
      </w:r>
      <w:r>
        <w:tab/>
        <w:t>–</w:t>
      </w:r>
      <w:r>
        <w:tab/>
        <w:t xml:space="preserve">“urban sprawl” coined </w:t>
      </w:r>
      <w:r w:rsidR="00705548">
        <w:t xml:space="preserve"> [resembles mycelial takeover, visually and outcome]</w:t>
      </w:r>
    </w:p>
    <w:p w14:paraId="44561E90" w14:textId="77777777" w:rsidR="005F228A" w:rsidRPr="005F228A" w:rsidRDefault="005F228A" w:rsidP="00D35E37">
      <w:pPr>
        <w:tabs>
          <w:tab w:val="left" w:pos="720"/>
          <w:tab w:val="left" w:pos="990"/>
          <w:tab w:val="left" w:pos="1080"/>
        </w:tabs>
        <w:ind w:left="990" w:hanging="990"/>
        <w:rPr>
          <w:sz w:val="10"/>
          <w:szCs w:val="10"/>
        </w:rPr>
      </w:pPr>
    </w:p>
    <w:p w14:paraId="7DA8FB3B" w14:textId="030DD2A1" w:rsidR="00D35E37" w:rsidRDefault="00D35E37" w:rsidP="00D35E37">
      <w:pPr>
        <w:tabs>
          <w:tab w:val="left" w:pos="720"/>
          <w:tab w:val="left" w:pos="990"/>
          <w:tab w:val="left" w:pos="1080"/>
        </w:tabs>
        <w:ind w:left="990" w:hanging="990"/>
      </w:pPr>
      <w:r>
        <w:lastRenderedPageBreak/>
        <w:t>1938</w:t>
      </w:r>
      <w:r>
        <w:tab/>
        <w:t>–</w:t>
      </w:r>
      <w:r>
        <w:tab/>
      </w:r>
      <w:r w:rsidRPr="00186A24">
        <w:rPr>
          <w:color w:val="0B769F" w:themeColor="accent4" w:themeShade="BF"/>
        </w:rPr>
        <w:t>Illinois government-sponsored (DOC) eradication program</w:t>
      </w:r>
      <w:r>
        <w:t xml:space="preserve"> used dynamite to kill 328,000 crows in Rockford area </w:t>
      </w:r>
      <w:r w:rsidR="00FA4537">
        <w:t>roosts:</w:t>
      </w:r>
      <w:r w:rsidR="007A19D6">
        <w:t xml:space="preserve"> </w:t>
      </w:r>
      <w:r>
        <w:t xml:space="preserve">numerous such acts elsewhere in same </w:t>
      </w:r>
      <w:r w:rsidR="00FA4537">
        <w:t>period</w:t>
      </w:r>
    </w:p>
    <w:p w14:paraId="5D37542F" w14:textId="77777777" w:rsidR="00D35E37" w:rsidRPr="005F228A" w:rsidRDefault="00D35E37" w:rsidP="000A0B33">
      <w:pPr>
        <w:tabs>
          <w:tab w:val="left" w:pos="720"/>
          <w:tab w:val="left" w:pos="990"/>
          <w:tab w:val="left" w:pos="1080"/>
        </w:tabs>
        <w:rPr>
          <w:sz w:val="10"/>
          <w:szCs w:val="10"/>
        </w:rPr>
      </w:pPr>
    </w:p>
    <w:p w14:paraId="45633AB2" w14:textId="5EA65EDB" w:rsidR="005F563C" w:rsidRPr="00E4273B" w:rsidRDefault="008E4B6B" w:rsidP="00E4273B">
      <w:pPr>
        <w:tabs>
          <w:tab w:val="left" w:pos="720"/>
          <w:tab w:val="left" w:pos="990"/>
          <w:tab w:val="left" w:pos="1080"/>
        </w:tabs>
        <w:ind w:left="990" w:hanging="990"/>
        <w:rPr>
          <w:color w:val="0B769F" w:themeColor="accent4" w:themeShade="BF"/>
        </w:rPr>
      </w:pPr>
      <w:r>
        <w:t>1940</w:t>
      </w:r>
      <w:r>
        <w:tab/>
        <w:t>–</w:t>
      </w:r>
      <w:r w:rsidR="00E4273B">
        <w:rPr>
          <w:color w:val="0B769F" w:themeColor="accent4" w:themeShade="BF"/>
        </w:rPr>
        <w:tab/>
      </w:r>
      <w:r w:rsidR="005F563C" w:rsidRPr="005F563C">
        <w:rPr>
          <w:color w:val="0B769F" w:themeColor="accent4" w:themeShade="BF"/>
        </w:rPr>
        <w:t>U.S. Fish and W</w:t>
      </w:r>
      <w:r w:rsidR="005F563C">
        <w:rPr>
          <w:color w:val="0B769F" w:themeColor="accent4" w:themeShade="BF"/>
        </w:rPr>
        <w:t>i</w:t>
      </w:r>
      <w:r w:rsidR="005F563C" w:rsidRPr="005F563C">
        <w:rPr>
          <w:color w:val="0B769F" w:themeColor="accent4" w:themeShade="BF"/>
        </w:rPr>
        <w:t>ldlife Serve formed (Dept Interior), merged Commission of Fish and Fisheries</w:t>
      </w:r>
      <w:r w:rsidR="005F563C">
        <w:rPr>
          <w:color w:val="0B769F" w:themeColor="accent4" w:themeShade="BF"/>
        </w:rPr>
        <w:t xml:space="preserve"> (1871)</w:t>
      </w:r>
      <w:r w:rsidR="005F563C" w:rsidRPr="005F563C">
        <w:rPr>
          <w:color w:val="0B769F" w:themeColor="accent4" w:themeShade="BF"/>
        </w:rPr>
        <w:t xml:space="preserve"> with Bureau of Biological Survey</w:t>
      </w:r>
      <w:r w:rsidR="005F563C">
        <w:rPr>
          <w:color w:val="0B769F" w:themeColor="accent4" w:themeShade="BF"/>
        </w:rPr>
        <w:t xml:space="preserve"> (1885)</w:t>
      </w:r>
    </w:p>
    <w:p w14:paraId="5AC0EB86" w14:textId="77777777" w:rsidR="005F563C" w:rsidRPr="005F563C" w:rsidRDefault="005F563C" w:rsidP="000A0B33">
      <w:pPr>
        <w:tabs>
          <w:tab w:val="left" w:pos="720"/>
          <w:tab w:val="left" w:pos="990"/>
          <w:tab w:val="left" w:pos="1080"/>
        </w:tabs>
        <w:rPr>
          <w:sz w:val="6"/>
          <w:szCs w:val="6"/>
        </w:rPr>
      </w:pPr>
    </w:p>
    <w:p w14:paraId="2C799540" w14:textId="6D0E55D6" w:rsidR="00F27BF9" w:rsidRPr="009E6122" w:rsidRDefault="005F563C" w:rsidP="000A0B33">
      <w:pPr>
        <w:tabs>
          <w:tab w:val="left" w:pos="720"/>
          <w:tab w:val="left" w:pos="990"/>
          <w:tab w:val="left" w:pos="1080"/>
        </w:tabs>
      </w:pPr>
      <w:r>
        <w:tab/>
      </w:r>
      <w:r>
        <w:tab/>
      </w:r>
      <w:r w:rsidR="00B669AB">
        <w:t>g</w:t>
      </w:r>
      <w:r w:rsidR="008E4B6B">
        <w:t>enesis of the Green Revolution (Henry Wallace</w:t>
      </w:r>
      <w:r w:rsidR="005042AC">
        <w:t xml:space="preserve"> {U.S. Agriculture Secy.}</w:t>
      </w:r>
      <w:r w:rsidR="008E4B6B">
        <w:t xml:space="preserve"> in Mexico)</w:t>
      </w:r>
    </w:p>
    <w:p w14:paraId="0972EF30" w14:textId="77777777" w:rsidR="00B02E25" w:rsidRPr="00B02E25" w:rsidRDefault="00B02E25" w:rsidP="000A0B33">
      <w:pPr>
        <w:tabs>
          <w:tab w:val="left" w:pos="720"/>
          <w:tab w:val="left" w:pos="990"/>
          <w:tab w:val="left" w:pos="1080"/>
        </w:tabs>
        <w:rPr>
          <w:sz w:val="6"/>
          <w:szCs w:val="6"/>
        </w:rPr>
      </w:pPr>
    </w:p>
    <w:p w14:paraId="55697A20" w14:textId="42EBA5DB" w:rsidR="00174548" w:rsidRDefault="00B02E25" w:rsidP="000A0B33">
      <w:pPr>
        <w:tabs>
          <w:tab w:val="left" w:pos="720"/>
          <w:tab w:val="left" w:pos="990"/>
          <w:tab w:val="left" w:pos="1080"/>
        </w:tabs>
      </w:pPr>
      <w:r>
        <w:tab/>
      </w:r>
      <w:r>
        <w:tab/>
      </w:r>
      <w:r w:rsidRPr="00B02E25">
        <w:rPr>
          <w:i/>
          <w:iCs/>
        </w:rPr>
        <w:t>Flora of Indiana</w:t>
      </w:r>
      <w:r>
        <w:t xml:space="preserve"> published (Charlie Deam)</w:t>
      </w:r>
    </w:p>
    <w:p w14:paraId="6D1E9C43" w14:textId="77777777" w:rsidR="00160B3B" w:rsidRPr="005F228A" w:rsidRDefault="00160B3B" w:rsidP="00160B3B">
      <w:pPr>
        <w:tabs>
          <w:tab w:val="left" w:pos="720"/>
          <w:tab w:val="left" w:pos="990"/>
          <w:tab w:val="left" w:pos="1080"/>
        </w:tabs>
        <w:ind w:right="-324"/>
        <w:rPr>
          <w:sz w:val="10"/>
          <w:szCs w:val="10"/>
        </w:rPr>
      </w:pPr>
    </w:p>
    <w:p w14:paraId="60031F43" w14:textId="0E5B3E12" w:rsidR="00876606" w:rsidRPr="004030DC" w:rsidRDefault="00876606" w:rsidP="007A19D6">
      <w:pPr>
        <w:tabs>
          <w:tab w:val="left" w:pos="720"/>
          <w:tab w:val="left" w:pos="990"/>
          <w:tab w:val="left" w:pos="1080"/>
        </w:tabs>
        <w:ind w:left="990" w:right="-324" w:hanging="990"/>
        <w:rPr>
          <w:color w:val="000000" w:themeColor="text1"/>
        </w:rPr>
      </w:pPr>
      <w:r>
        <w:t>1943</w:t>
      </w:r>
      <w:r>
        <w:tab/>
        <w:t>–</w:t>
      </w:r>
      <w:r>
        <w:tab/>
      </w:r>
      <w:r w:rsidR="001A2D17" w:rsidRPr="001A2D17">
        <w:rPr>
          <w:i/>
          <w:iCs/>
        </w:rPr>
        <w:t>Plowman’s Folly</w:t>
      </w:r>
      <w:r w:rsidR="001A2D17">
        <w:t xml:space="preserve"> published (Edward Faulkner) promoting no-till farming</w:t>
      </w:r>
      <w:r w:rsidR="00164527">
        <w:t>;</w:t>
      </w:r>
      <w:r w:rsidR="00F7156C">
        <w:t xml:space="preserve"> </w:t>
      </w:r>
      <w:r w:rsidR="00F7156C" w:rsidRPr="007E61FC">
        <w:rPr>
          <w:color w:val="000000" w:themeColor="text1"/>
        </w:rPr>
        <w:t xml:space="preserve">in response to </w:t>
      </w:r>
      <w:r w:rsidR="00AE6A36" w:rsidRPr="007E61FC">
        <w:rPr>
          <w:color w:val="000000" w:themeColor="text1"/>
        </w:rPr>
        <w:t>a</w:t>
      </w:r>
      <w:r w:rsidR="00164527" w:rsidRPr="007E61FC">
        <w:rPr>
          <w:color w:val="000000" w:themeColor="text1"/>
        </w:rPr>
        <w:t>n</w:t>
      </w:r>
      <w:r w:rsidR="00AE6A36" w:rsidRPr="007E61FC">
        <w:rPr>
          <w:color w:val="000000" w:themeColor="text1"/>
        </w:rPr>
        <w:t xml:space="preserve"> </w:t>
      </w:r>
      <w:r w:rsidR="00F26097" w:rsidRPr="007E61FC">
        <w:rPr>
          <w:color w:val="000000" w:themeColor="text1"/>
        </w:rPr>
        <w:t>epic</w:t>
      </w:r>
      <w:r w:rsidR="00164527" w:rsidRPr="007E61FC">
        <w:rPr>
          <w:color w:val="000000" w:themeColor="text1"/>
        </w:rPr>
        <w:t>,</w:t>
      </w:r>
      <w:r w:rsidR="00F26097" w:rsidRPr="007E61FC">
        <w:rPr>
          <w:color w:val="000000" w:themeColor="text1"/>
        </w:rPr>
        <w:t xml:space="preserve"> </w:t>
      </w:r>
      <w:r w:rsidR="00C375FB" w:rsidRPr="007E61FC">
        <w:rPr>
          <w:color w:val="000000" w:themeColor="text1"/>
        </w:rPr>
        <w:t>sustained</w:t>
      </w:r>
      <w:r w:rsidR="00164527" w:rsidRPr="007E61FC">
        <w:rPr>
          <w:color w:val="000000" w:themeColor="text1"/>
        </w:rPr>
        <w:t>,</w:t>
      </w:r>
      <w:r w:rsidR="00C375FB" w:rsidRPr="007E61FC">
        <w:rPr>
          <w:color w:val="000000" w:themeColor="text1"/>
        </w:rPr>
        <w:t xml:space="preserve"> manmade </w:t>
      </w:r>
      <w:r w:rsidR="00F26097" w:rsidRPr="007E61FC">
        <w:rPr>
          <w:color w:val="000000" w:themeColor="text1"/>
        </w:rPr>
        <w:t xml:space="preserve">environmental catastrophe, the 1930s Dust Bowl </w:t>
      </w:r>
      <w:r w:rsidR="00F26097" w:rsidRPr="004030DC">
        <w:rPr>
          <w:color w:val="000000" w:themeColor="text1"/>
        </w:rPr>
        <w:t>(ill-advised, greed driven, agricultur</w:t>
      </w:r>
      <w:r w:rsidR="00D92B92" w:rsidRPr="004030DC">
        <w:rPr>
          <w:color w:val="000000" w:themeColor="text1"/>
        </w:rPr>
        <w:t>al</w:t>
      </w:r>
      <w:r w:rsidR="00F26097" w:rsidRPr="004030DC">
        <w:rPr>
          <w:color w:val="000000" w:themeColor="text1"/>
        </w:rPr>
        <w:t xml:space="preserve"> practices by farmers and their reluctance to change</w:t>
      </w:r>
      <w:r w:rsidR="00392502">
        <w:rPr>
          <w:color w:val="000000" w:themeColor="text1"/>
        </w:rPr>
        <w:t>)</w:t>
      </w:r>
      <w:r w:rsidR="007A19D6">
        <w:rPr>
          <w:color w:val="000000" w:themeColor="text1"/>
        </w:rPr>
        <w:t xml:space="preserve"> </w:t>
      </w:r>
      <w:r w:rsidR="007A19D6" w:rsidRPr="00392502">
        <w:rPr>
          <w:color w:val="0B769F" w:themeColor="accent4" w:themeShade="BF"/>
        </w:rPr>
        <w:t xml:space="preserve">– </w:t>
      </w:r>
      <w:r w:rsidR="00D92B92" w:rsidRPr="00223E0F">
        <w:rPr>
          <w:color w:val="0B769F" w:themeColor="accent4" w:themeShade="BF"/>
        </w:rPr>
        <w:t xml:space="preserve">the </w:t>
      </w:r>
      <w:r w:rsidR="00E43B58" w:rsidRPr="00223E0F">
        <w:rPr>
          <w:color w:val="0B769F" w:themeColor="accent4" w:themeShade="BF"/>
        </w:rPr>
        <w:t xml:space="preserve">social </w:t>
      </w:r>
      <w:r w:rsidR="00D92B92" w:rsidRPr="00223E0F">
        <w:rPr>
          <w:color w:val="0B769F" w:themeColor="accent4" w:themeShade="BF"/>
        </w:rPr>
        <w:t xml:space="preserve">programs </w:t>
      </w:r>
      <w:r w:rsidR="00E43B58" w:rsidRPr="00223E0F">
        <w:rPr>
          <w:color w:val="0B769F" w:themeColor="accent4" w:themeShade="BF"/>
        </w:rPr>
        <w:t>this crisis</w:t>
      </w:r>
      <w:r w:rsidR="00D92B92" w:rsidRPr="00223E0F">
        <w:rPr>
          <w:color w:val="0B769F" w:themeColor="accent4" w:themeShade="BF"/>
        </w:rPr>
        <w:t xml:space="preserve"> </w:t>
      </w:r>
      <w:r w:rsidR="00E43B58" w:rsidRPr="00223E0F">
        <w:rPr>
          <w:color w:val="0B769F" w:themeColor="accent4" w:themeShade="BF"/>
        </w:rPr>
        <w:t>necessitated represent superb leadership</w:t>
      </w:r>
      <w:r w:rsidR="00744F6D" w:rsidRPr="00223E0F">
        <w:rPr>
          <w:color w:val="0B769F" w:themeColor="accent4" w:themeShade="BF"/>
        </w:rPr>
        <w:t>, government at its best</w:t>
      </w:r>
    </w:p>
    <w:p w14:paraId="5990BDB2" w14:textId="77777777" w:rsidR="00B839A2" w:rsidRPr="005F228A" w:rsidRDefault="00B839A2" w:rsidP="000A0B33">
      <w:pPr>
        <w:tabs>
          <w:tab w:val="left" w:pos="720"/>
          <w:tab w:val="left" w:pos="990"/>
          <w:tab w:val="left" w:pos="1080"/>
        </w:tabs>
        <w:rPr>
          <w:sz w:val="10"/>
          <w:szCs w:val="10"/>
        </w:rPr>
      </w:pPr>
    </w:p>
    <w:p w14:paraId="15C4B8C1" w14:textId="12EA3E4A" w:rsidR="00F27BF9" w:rsidRDefault="00F27BF9" w:rsidP="00B83A23">
      <w:pPr>
        <w:tabs>
          <w:tab w:val="left" w:pos="720"/>
          <w:tab w:val="left" w:pos="990"/>
          <w:tab w:val="left" w:pos="1080"/>
        </w:tabs>
        <w:ind w:left="990" w:hanging="990"/>
      </w:pPr>
      <w:r>
        <w:t>194</w:t>
      </w:r>
      <w:r w:rsidR="00B83A23">
        <w:t xml:space="preserve">5+ </w:t>
      </w:r>
      <w:r w:rsidR="00B83A23">
        <w:tab/>
        <w:t>–</w:t>
      </w:r>
      <w:r w:rsidR="00B83A23">
        <w:tab/>
      </w:r>
      <w:r>
        <w:t>post-World War II</w:t>
      </w:r>
      <w:r w:rsidR="005F563C">
        <w:t>,</w:t>
      </w:r>
      <w:r>
        <w:t xml:space="preserve"> prestige of traditional natural history began to decline, indoor sciences (cellular and molecular) started to dominate</w:t>
      </w:r>
    </w:p>
    <w:p w14:paraId="4311830D" w14:textId="77777777" w:rsidR="00F27BF9" w:rsidRPr="005F228A" w:rsidRDefault="00F27BF9" w:rsidP="000A0B33">
      <w:pPr>
        <w:tabs>
          <w:tab w:val="left" w:pos="720"/>
          <w:tab w:val="left" w:pos="990"/>
          <w:tab w:val="left" w:pos="1080"/>
        </w:tabs>
        <w:rPr>
          <w:sz w:val="10"/>
          <w:szCs w:val="10"/>
        </w:rPr>
      </w:pPr>
    </w:p>
    <w:p w14:paraId="463C8444" w14:textId="323E3A69" w:rsidR="009C45C4" w:rsidRDefault="009C45C4" w:rsidP="008B461B">
      <w:pPr>
        <w:tabs>
          <w:tab w:val="left" w:pos="720"/>
          <w:tab w:val="left" w:pos="990"/>
          <w:tab w:val="left" w:pos="1080"/>
        </w:tabs>
        <w:ind w:left="990" w:right="-342" w:hanging="990"/>
      </w:pPr>
      <w:r>
        <w:t xml:space="preserve">1946 </w:t>
      </w:r>
      <w:r>
        <w:tab/>
      </w:r>
      <w:r>
        <w:t>–</w:t>
      </w:r>
      <w:r>
        <w:tab/>
        <w:t>The Ecologists Union formed by members of the Ecological Society of America (ESA)</w:t>
      </w:r>
    </w:p>
    <w:p w14:paraId="2F58309F" w14:textId="77777777" w:rsidR="009C45C4" w:rsidRPr="009C45C4" w:rsidRDefault="009C45C4" w:rsidP="008B461B">
      <w:pPr>
        <w:tabs>
          <w:tab w:val="left" w:pos="720"/>
          <w:tab w:val="left" w:pos="990"/>
          <w:tab w:val="left" w:pos="1080"/>
        </w:tabs>
        <w:ind w:left="990" w:right="-342" w:hanging="990"/>
        <w:rPr>
          <w:sz w:val="10"/>
          <w:szCs w:val="10"/>
        </w:rPr>
      </w:pPr>
    </w:p>
    <w:p w14:paraId="575BA78E" w14:textId="1AAB0E81" w:rsidR="00A107AC" w:rsidRDefault="000B13B0" w:rsidP="008B461B">
      <w:pPr>
        <w:tabs>
          <w:tab w:val="left" w:pos="720"/>
          <w:tab w:val="left" w:pos="990"/>
          <w:tab w:val="left" w:pos="1080"/>
        </w:tabs>
        <w:ind w:left="990" w:right="-342" w:hanging="990"/>
      </w:pPr>
      <w:r>
        <w:t>1947</w:t>
      </w:r>
      <w:r>
        <w:tab/>
        <w:t>–</w:t>
      </w:r>
      <w:r>
        <w:tab/>
      </w:r>
      <w:r w:rsidR="00A107AC">
        <w:t xml:space="preserve">“engineering consent” coined by Edward Bernays (father of public relations), </w:t>
      </w:r>
      <w:r w:rsidR="005F228A">
        <w:t xml:space="preserve">propaganda method </w:t>
      </w:r>
      <w:r w:rsidR="00F40325">
        <w:t xml:space="preserve">used </w:t>
      </w:r>
      <w:r w:rsidR="00A107AC">
        <w:t>to manipulate opinion and behavior</w:t>
      </w:r>
      <w:r w:rsidR="005F228A">
        <w:t xml:space="preserve">, </w:t>
      </w:r>
      <w:r w:rsidR="00A107AC">
        <w:t xml:space="preserve">i.e., to </w:t>
      </w:r>
      <w:r w:rsidR="00F40325">
        <w:t xml:space="preserve">get people/the public to </w:t>
      </w:r>
      <w:r w:rsidR="00A107AC">
        <w:t>act against their own best interest</w:t>
      </w:r>
      <w:r w:rsidR="00186A24">
        <w:t>,</w:t>
      </w:r>
      <w:r w:rsidR="00A107AC">
        <w:t xml:space="preserve"> and to believe those choices are their own</w:t>
      </w:r>
      <w:r w:rsidR="005F228A">
        <w:t xml:space="preserve"> (masking the</w:t>
      </w:r>
      <w:r w:rsidR="00A107AC">
        <w:t xml:space="preserve"> influence)</w:t>
      </w:r>
    </w:p>
    <w:p w14:paraId="64EEBDA2" w14:textId="77777777" w:rsidR="00A107AC" w:rsidRPr="00A107AC" w:rsidRDefault="00A107AC" w:rsidP="000B13B0">
      <w:pPr>
        <w:tabs>
          <w:tab w:val="left" w:pos="720"/>
          <w:tab w:val="left" w:pos="990"/>
          <w:tab w:val="left" w:pos="1080"/>
        </w:tabs>
        <w:ind w:left="990" w:right="-72" w:hanging="990"/>
        <w:rPr>
          <w:sz w:val="6"/>
          <w:szCs w:val="6"/>
        </w:rPr>
      </w:pPr>
    </w:p>
    <w:p w14:paraId="2D0C1680" w14:textId="02926C9C" w:rsidR="000B13B0" w:rsidRDefault="00A107AC" w:rsidP="000B13B0">
      <w:pPr>
        <w:tabs>
          <w:tab w:val="left" w:pos="720"/>
          <w:tab w:val="left" w:pos="990"/>
          <w:tab w:val="left" w:pos="1080"/>
        </w:tabs>
        <w:ind w:left="990" w:right="-72" w:hanging="990"/>
      </w:pPr>
      <w:r>
        <w:tab/>
      </w:r>
      <w:r>
        <w:tab/>
      </w:r>
      <w:r w:rsidR="000B13B0">
        <w:t>Indiana Univ enlisted students to throw its world-class zoological natural history collection into a dump truck, known as The Great Housecleaning, sanctioned by Dept Head (former Indiana Academy of Science president)</w:t>
      </w:r>
    </w:p>
    <w:p w14:paraId="6B298EF7" w14:textId="77777777" w:rsidR="000B13B0" w:rsidRPr="005F228A" w:rsidRDefault="000B13B0" w:rsidP="000A0B33">
      <w:pPr>
        <w:tabs>
          <w:tab w:val="left" w:pos="720"/>
          <w:tab w:val="left" w:pos="990"/>
          <w:tab w:val="left" w:pos="1080"/>
        </w:tabs>
        <w:rPr>
          <w:sz w:val="10"/>
          <w:szCs w:val="10"/>
        </w:rPr>
      </w:pPr>
    </w:p>
    <w:p w14:paraId="5342888B" w14:textId="43C8030B" w:rsidR="00827A5E" w:rsidRDefault="00827A5E" w:rsidP="000A0B33">
      <w:pPr>
        <w:tabs>
          <w:tab w:val="left" w:pos="720"/>
          <w:tab w:val="left" w:pos="990"/>
          <w:tab w:val="left" w:pos="1080"/>
        </w:tabs>
      </w:pPr>
      <w:r>
        <w:t xml:space="preserve">1948 </w:t>
      </w:r>
      <w:r>
        <w:tab/>
        <w:t>–</w:t>
      </w:r>
      <w:r>
        <w:tab/>
      </w:r>
      <w:r w:rsidRPr="00223E0F">
        <w:rPr>
          <w:color w:val="0B769F" w:themeColor="accent4" w:themeShade="BF"/>
        </w:rPr>
        <w:t>Federal Water Pollution Control Act</w:t>
      </w:r>
      <w:r w:rsidR="001B64A2" w:rsidRPr="001B64A2">
        <w:rPr>
          <w:color w:val="000000" w:themeColor="text1"/>
        </w:rPr>
        <w:t>; first but i</w:t>
      </w:r>
      <w:r w:rsidR="001B64A2">
        <w:rPr>
          <w:color w:val="000000" w:themeColor="text1"/>
        </w:rPr>
        <w:t>n</w:t>
      </w:r>
      <w:r w:rsidR="001B64A2" w:rsidRPr="001B64A2">
        <w:rPr>
          <w:color w:val="000000" w:themeColor="text1"/>
        </w:rPr>
        <w:t>adequate</w:t>
      </w:r>
      <w:r w:rsidR="001B64A2">
        <w:rPr>
          <w:color w:val="000000" w:themeColor="text1"/>
        </w:rPr>
        <w:t xml:space="preserve"> (effective enforcement)</w:t>
      </w:r>
    </w:p>
    <w:p w14:paraId="6D29134A" w14:textId="77777777" w:rsidR="00827A5E" w:rsidRPr="005F228A" w:rsidRDefault="00827A5E" w:rsidP="000A0B33">
      <w:pPr>
        <w:tabs>
          <w:tab w:val="left" w:pos="720"/>
          <w:tab w:val="left" w:pos="990"/>
          <w:tab w:val="left" w:pos="1080"/>
        </w:tabs>
        <w:rPr>
          <w:sz w:val="10"/>
          <w:szCs w:val="10"/>
        </w:rPr>
      </w:pPr>
    </w:p>
    <w:p w14:paraId="2C272E63" w14:textId="549A9DC0" w:rsidR="001D2DE2" w:rsidRDefault="001D2DE2" w:rsidP="00B83A23">
      <w:pPr>
        <w:tabs>
          <w:tab w:val="left" w:pos="720"/>
          <w:tab w:val="left" w:pos="990"/>
          <w:tab w:val="left" w:pos="1080"/>
        </w:tabs>
        <w:ind w:left="990" w:right="-162" w:hanging="990"/>
      </w:pPr>
      <w:r>
        <w:t>194</w:t>
      </w:r>
      <w:r w:rsidR="00495509">
        <w:t xml:space="preserve">9 </w:t>
      </w:r>
      <w:r w:rsidR="00495509">
        <w:tab/>
        <w:t>–</w:t>
      </w:r>
      <w:r w:rsidR="00495509">
        <w:tab/>
      </w:r>
      <w:r w:rsidRPr="00C76B6D">
        <w:rPr>
          <w:i/>
          <w:iCs/>
        </w:rPr>
        <w:t>Sand County Almanac</w:t>
      </w:r>
      <w:r>
        <w:t xml:space="preserve"> </w:t>
      </w:r>
      <w:r w:rsidR="006F155C">
        <w:t xml:space="preserve">published </w:t>
      </w:r>
      <w:r>
        <w:t>(Aldo Leopold)</w:t>
      </w:r>
      <w:r w:rsidR="0008509D">
        <w:t>,</w:t>
      </w:r>
      <w:r w:rsidR="00253D04">
        <w:t xml:space="preserve"> “</w:t>
      </w:r>
      <w:r w:rsidR="00253D04" w:rsidRPr="00541D98">
        <w:rPr>
          <w:i/>
          <w:iCs/>
        </w:rPr>
        <w:t>The modern dogma is comfort</w:t>
      </w:r>
      <w:r w:rsidR="00B839A2" w:rsidRPr="00541D98">
        <w:rPr>
          <w:i/>
          <w:iCs/>
        </w:rPr>
        <w:t xml:space="preserve"> at any cost</w:t>
      </w:r>
      <w:r w:rsidR="00253D04">
        <w:t>”</w:t>
      </w:r>
    </w:p>
    <w:p w14:paraId="76C5B49E" w14:textId="77777777" w:rsidR="002858E3" w:rsidRPr="005F228A" w:rsidRDefault="002858E3" w:rsidP="000A0B33">
      <w:pPr>
        <w:tabs>
          <w:tab w:val="left" w:pos="720"/>
          <w:tab w:val="left" w:pos="990"/>
          <w:tab w:val="left" w:pos="1080"/>
        </w:tabs>
        <w:rPr>
          <w:sz w:val="10"/>
          <w:szCs w:val="10"/>
        </w:rPr>
      </w:pPr>
    </w:p>
    <w:p w14:paraId="303E67CE" w14:textId="1F604659" w:rsidR="005A0043" w:rsidRDefault="005A0043" w:rsidP="005A0043">
      <w:pPr>
        <w:tabs>
          <w:tab w:val="left" w:pos="720"/>
          <w:tab w:val="left" w:pos="990"/>
          <w:tab w:val="left" w:pos="1080"/>
        </w:tabs>
        <w:ind w:left="990" w:hanging="990"/>
      </w:pPr>
      <w:r>
        <w:t>1950</w:t>
      </w:r>
      <w:r>
        <w:tab/>
        <w:t>–</w:t>
      </w:r>
      <w:r>
        <w:tab/>
        <w:t>8</w:t>
      </w:r>
      <w:r w:rsidRPr="005A0043">
        <w:rPr>
          <w:vertAlign w:val="superscript"/>
        </w:rPr>
        <w:t>th</w:t>
      </w:r>
      <w:r>
        <w:t xml:space="preserve"> ed. </w:t>
      </w:r>
      <w:r w:rsidRPr="005A0043">
        <w:rPr>
          <w:i/>
          <w:iCs/>
        </w:rPr>
        <w:t>Gray’s Manual of Botany</w:t>
      </w:r>
      <w:r>
        <w:t xml:space="preserve"> published </w:t>
      </w:r>
      <w:r w:rsidR="00A87209">
        <w:t>(</w:t>
      </w:r>
      <w:r w:rsidR="00E4273B">
        <w:t>Merritt Fernald</w:t>
      </w:r>
      <w:r w:rsidR="00A87209">
        <w:t>)</w:t>
      </w:r>
      <w:r w:rsidR="008612C6">
        <w:t xml:space="preserve">, the </w:t>
      </w:r>
      <w:r>
        <w:t>standard floristic reference for over a century</w:t>
      </w:r>
    </w:p>
    <w:p w14:paraId="5EB5ADE3" w14:textId="77777777" w:rsidR="009C45C4" w:rsidRPr="009C45C4" w:rsidRDefault="009C45C4" w:rsidP="005A0043">
      <w:pPr>
        <w:tabs>
          <w:tab w:val="left" w:pos="720"/>
          <w:tab w:val="left" w:pos="990"/>
          <w:tab w:val="left" w:pos="1080"/>
        </w:tabs>
        <w:ind w:left="990" w:hanging="990"/>
        <w:rPr>
          <w:sz w:val="6"/>
          <w:szCs w:val="6"/>
        </w:rPr>
      </w:pPr>
    </w:p>
    <w:p w14:paraId="59BCBE9C" w14:textId="55FF9E72" w:rsidR="009C45C4" w:rsidRDefault="009C45C4" w:rsidP="009C45C4">
      <w:pPr>
        <w:tabs>
          <w:tab w:val="left" w:pos="720"/>
          <w:tab w:val="left" w:pos="990"/>
          <w:tab w:val="left" w:pos="1080"/>
        </w:tabs>
        <w:ind w:left="990" w:right="-162" w:hanging="990"/>
      </w:pPr>
      <w:r>
        <w:rPr>
          <w:sz w:val="10"/>
          <w:szCs w:val="10"/>
        </w:rPr>
        <w:tab/>
      </w:r>
      <w:r>
        <w:rPr>
          <w:sz w:val="10"/>
          <w:szCs w:val="10"/>
        </w:rPr>
        <w:tab/>
      </w:r>
      <w:r>
        <w:t>The Nature Conservancy (TNC) formed, morphed from the Ecologists Union (1946)</w:t>
      </w:r>
      <w:r>
        <w:t xml:space="preserve">, </w:t>
      </w:r>
      <w:r>
        <w:t>George &amp; Barbara Fell at the fore</w:t>
      </w:r>
    </w:p>
    <w:p w14:paraId="68B2C3DF" w14:textId="77777777" w:rsidR="009C45C4" w:rsidRPr="009C45C4" w:rsidRDefault="009C45C4" w:rsidP="00E4273B">
      <w:pPr>
        <w:tabs>
          <w:tab w:val="left" w:pos="720"/>
          <w:tab w:val="left" w:pos="990"/>
          <w:tab w:val="left" w:pos="1080"/>
        </w:tabs>
        <w:ind w:left="990" w:hanging="990"/>
        <w:rPr>
          <w:sz w:val="10"/>
          <w:szCs w:val="10"/>
        </w:rPr>
      </w:pPr>
    </w:p>
    <w:p w14:paraId="7CF12706" w14:textId="38E9496E" w:rsidR="002858E3" w:rsidRDefault="002858E3" w:rsidP="00E4273B">
      <w:pPr>
        <w:tabs>
          <w:tab w:val="left" w:pos="720"/>
          <w:tab w:val="left" w:pos="990"/>
          <w:tab w:val="left" w:pos="1080"/>
        </w:tabs>
        <w:ind w:left="990" w:hanging="990"/>
      </w:pPr>
      <w:r>
        <w:t>1953</w:t>
      </w:r>
      <w:r w:rsidR="00E4273B">
        <w:t xml:space="preserve"> </w:t>
      </w:r>
      <w:r w:rsidR="00E4273B">
        <w:tab/>
        <w:t>–</w:t>
      </w:r>
      <w:r w:rsidR="00E4273B">
        <w:tab/>
      </w:r>
      <w:r>
        <w:t xml:space="preserve">DNA double helix structure reported in </w:t>
      </w:r>
      <w:r w:rsidRPr="002858E3">
        <w:rPr>
          <w:i/>
          <w:iCs/>
        </w:rPr>
        <w:t>Nature</w:t>
      </w:r>
      <w:r>
        <w:t xml:space="preserve"> by Crick &amp; Watson</w:t>
      </w:r>
    </w:p>
    <w:p w14:paraId="474371BB" w14:textId="77777777" w:rsidR="00827A5E" w:rsidRPr="005F228A" w:rsidRDefault="00827A5E" w:rsidP="00A77EBD">
      <w:pPr>
        <w:tabs>
          <w:tab w:val="left" w:pos="720"/>
          <w:tab w:val="left" w:pos="990"/>
          <w:tab w:val="left" w:pos="1080"/>
        </w:tabs>
        <w:ind w:left="990" w:hanging="990"/>
        <w:rPr>
          <w:sz w:val="10"/>
          <w:szCs w:val="10"/>
        </w:rPr>
      </w:pPr>
    </w:p>
    <w:p w14:paraId="35AF60A5" w14:textId="1FADCC80" w:rsidR="00827A5E" w:rsidRDefault="00827A5E" w:rsidP="00827A5E">
      <w:pPr>
        <w:tabs>
          <w:tab w:val="left" w:pos="720"/>
          <w:tab w:val="left" w:pos="990"/>
          <w:tab w:val="left" w:pos="1080"/>
        </w:tabs>
        <w:ind w:left="990" w:hanging="990"/>
      </w:pPr>
      <w:r>
        <w:t xml:space="preserve">1955 </w:t>
      </w:r>
      <w:r>
        <w:tab/>
        <w:t>–</w:t>
      </w:r>
      <w:r>
        <w:tab/>
      </w:r>
      <w:r w:rsidRPr="00223E0F">
        <w:rPr>
          <w:color w:val="0B769F" w:themeColor="accent4" w:themeShade="BF"/>
        </w:rPr>
        <w:t xml:space="preserve">National Air </w:t>
      </w:r>
      <w:r w:rsidR="00FA4537" w:rsidRPr="00223E0F">
        <w:rPr>
          <w:color w:val="0B769F" w:themeColor="accent4" w:themeShade="BF"/>
        </w:rPr>
        <w:t>Pollution</w:t>
      </w:r>
      <w:r w:rsidRPr="00223E0F">
        <w:rPr>
          <w:color w:val="0B769F" w:themeColor="accent4" w:themeShade="BF"/>
        </w:rPr>
        <w:t xml:space="preserve"> Control Act</w:t>
      </w:r>
    </w:p>
    <w:p w14:paraId="5BD4DC8E" w14:textId="77777777" w:rsidR="00F84B2A" w:rsidRPr="005F228A" w:rsidRDefault="00F84B2A" w:rsidP="00A77EBD">
      <w:pPr>
        <w:tabs>
          <w:tab w:val="left" w:pos="720"/>
          <w:tab w:val="left" w:pos="990"/>
          <w:tab w:val="left" w:pos="1080"/>
        </w:tabs>
        <w:ind w:left="990" w:hanging="990"/>
        <w:rPr>
          <w:sz w:val="10"/>
          <w:szCs w:val="10"/>
        </w:rPr>
      </w:pPr>
    </w:p>
    <w:p w14:paraId="6E65A434" w14:textId="4F09BAB7" w:rsidR="00F84B2A" w:rsidRDefault="00F84B2A" w:rsidP="00E4273B">
      <w:pPr>
        <w:tabs>
          <w:tab w:val="left" w:pos="720"/>
          <w:tab w:val="left" w:pos="990"/>
          <w:tab w:val="left" w:pos="1080"/>
        </w:tabs>
        <w:ind w:left="990" w:hanging="990"/>
      </w:pPr>
      <w:r>
        <w:t xml:space="preserve">1956 </w:t>
      </w:r>
      <w:r>
        <w:tab/>
        <w:t>–</w:t>
      </w:r>
      <w:r w:rsidR="00E4273B">
        <w:tab/>
      </w:r>
      <w:r>
        <w:t>James Watson</w:t>
      </w:r>
      <w:r w:rsidR="00B1597A">
        <w:t xml:space="preserve"> (Indiana Univ PhD 1950)</w:t>
      </w:r>
      <w:r>
        <w:t xml:space="preserve">, </w:t>
      </w:r>
      <w:r w:rsidR="00F116DB">
        <w:t xml:space="preserve">when vying for </w:t>
      </w:r>
      <w:r>
        <w:t xml:space="preserve">a </w:t>
      </w:r>
      <w:r w:rsidR="002858E3">
        <w:t xml:space="preserve">faculty </w:t>
      </w:r>
      <w:r>
        <w:t>position at Harvard, said “</w:t>
      </w:r>
      <w:r w:rsidR="00F116DB" w:rsidRPr="00541D98">
        <w:rPr>
          <w:i/>
          <w:iCs/>
        </w:rPr>
        <w:t>Ecology is not very intellectually challenging.  Anyone who would hire an ecologist</w:t>
      </w:r>
      <w:r w:rsidRPr="00541D98">
        <w:rPr>
          <w:i/>
          <w:iCs/>
        </w:rPr>
        <w:t xml:space="preserve"> </w:t>
      </w:r>
      <w:r w:rsidR="00FA3533" w:rsidRPr="00541D98">
        <w:rPr>
          <w:i/>
          <w:iCs/>
        </w:rPr>
        <w:t>(</w:t>
      </w:r>
      <w:r w:rsidR="006815D5" w:rsidRPr="00541D98">
        <w:rPr>
          <w:i/>
          <w:iCs/>
        </w:rPr>
        <w:t>or taxonomist,</w:t>
      </w:r>
      <w:r w:rsidR="00F116DB" w:rsidRPr="00541D98">
        <w:rPr>
          <w:i/>
          <w:iCs/>
        </w:rPr>
        <w:t xml:space="preserve"> </w:t>
      </w:r>
      <w:r w:rsidRPr="00541D98">
        <w:rPr>
          <w:i/>
          <w:iCs/>
        </w:rPr>
        <w:t>stamp collecto</w:t>
      </w:r>
      <w:r w:rsidR="0013455B" w:rsidRPr="00541D98">
        <w:rPr>
          <w:i/>
          <w:iCs/>
        </w:rPr>
        <w:t>rs</w:t>
      </w:r>
      <w:r w:rsidR="00FA3533" w:rsidRPr="00541D98">
        <w:rPr>
          <w:i/>
          <w:iCs/>
        </w:rPr>
        <w:t xml:space="preserve"> as he referred to them</w:t>
      </w:r>
      <w:r w:rsidRPr="00541D98">
        <w:rPr>
          <w:i/>
          <w:iCs/>
        </w:rPr>
        <w:t xml:space="preserve">) is </w:t>
      </w:r>
      <w:r w:rsidR="00F116DB" w:rsidRPr="00541D98">
        <w:rPr>
          <w:i/>
          <w:iCs/>
        </w:rPr>
        <w:t>out of their mind.  Wa</w:t>
      </w:r>
      <w:r w:rsidRPr="00541D98">
        <w:rPr>
          <w:i/>
          <w:iCs/>
        </w:rPr>
        <w:t>ste of a</w:t>
      </w:r>
      <w:r w:rsidR="00F116DB" w:rsidRPr="00541D98">
        <w:rPr>
          <w:i/>
          <w:iCs/>
        </w:rPr>
        <w:t xml:space="preserve"> tenured</w:t>
      </w:r>
      <w:r w:rsidRPr="00541D98">
        <w:rPr>
          <w:i/>
          <w:iCs/>
        </w:rPr>
        <w:t xml:space="preserve"> position</w:t>
      </w:r>
      <w:r w:rsidR="00F116DB">
        <w:rPr>
          <w:i/>
          <w:iCs/>
        </w:rPr>
        <w:t>.</w:t>
      </w:r>
      <w:r>
        <w:t>”</w:t>
      </w:r>
    </w:p>
    <w:p w14:paraId="34130FBA" w14:textId="77777777" w:rsidR="00F84B2A" w:rsidRPr="005F228A" w:rsidRDefault="00F84B2A" w:rsidP="00F84B2A">
      <w:pPr>
        <w:tabs>
          <w:tab w:val="left" w:pos="720"/>
          <w:tab w:val="left" w:pos="990"/>
          <w:tab w:val="left" w:pos="1080"/>
        </w:tabs>
        <w:rPr>
          <w:sz w:val="10"/>
          <w:szCs w:val="10"/>
        </w:rPr>
      </w:pPr>
    </w:p>
    <w:p w14:paraId="4B12B641" w14:textId="79970D55" w:rsidR="00910C72" w:rsidRDefault="00910C72" w:rsidP="00910C72">
      <w:pPr>
        <w:tabs>
          <w:tab w:val="left" w:pos="720"/>
          <w:tab w:val="left" w:pos="990"/>
          <w:tab w:val="left" w:pos="1080"/>
        </w:tabs>
        <w:ind w:left="990" w:hanging="990"/>
      </w:pPr>
      <w:r>
        <w:t xml:space="preserve">1957 </w:t>
      </w:r>
      <w:r>
        <w:tab/>
        <w:t>–</w:t>
      </w:r>
      <w:r>
        <w:tab/>
      </w:r>
      <w:r w:rsidRPr="00910C72">
        <w:rPr>
          <w:i/>
          <w:iCs/>
        </w:rPr>
        <w:t>Reading the Landscape: An Adventure in Ecology</w:t>
      </w:r>
      <w:r>
        <w:t xml:space="preserve"> published (May Theilgaard Watts</w:t>
      </w:r>
      <w:r w:rsidR="005F563C">
        <w:t>, Morton Arboretum naturalist and Cowles prot</w:t>
      </w:r>
      <w:r w:rsidR="005F563C">
        <w:rPr>
          <w:rFonts w:ascii="Aptos" w:hAnsi="Aptos"/>
        </w:rPr>
        <w:t>é</w:t>
      </w:r>
      <w:r w:rsidR="005F563C">
        <w:t>g</w:t>
      </w:r>
      <w:r w:rsidR="005F563C">
        <w:rPr>
          <w:rFonts w:ascii="Aptos" w:hAnsi="Aptos"/>
        </w:rPr>
        <w:t>é</w:t>
      </w:r>
      <w:r w:rsidR="005F563C">
        <w:t xml:space="preserve">, argued for the preservation and public use of abandoned railroad rights-of way, which morphed into remnant RR and pioneer cemetery prairie ID, preservation and management </w:t>
      </w:r>
      <w:r w:rsidR="005D594D">
        <w:t xml:space="preserve">later </w:t>
      </w:r>
      <w:r w:rsidR="005F563C">
        <w:t xml:space="preserve">championed by Bob Betz and </w:t>
      </w:r>
      <w:r w:rsidR="00392502">
        <w:t xml:space="preserve">Chicago region </w:t>
      </w:r>
      <w:r w:rsidR="005F563C">
        <w:t>associates</w:t>
      </w:r>
      <w:r w:rsidR="000B13B0">
        <w:t>; &lt;0.01% of once abundant grassland ecosystem remaining in IL &amp; IN</w:t>
      </w:r>
    </w:p>
    <w:p w14:paraId="4B84B7F0" w14:textId="77777777" w:rsidR="00910C72" w:rsidRPr="005F228A" w:rsidRDefault="00910C72" w:rsidP="001B64A2">
      <w:pPr>
        <w:tabs>
          <w:tab w:val="left" w:pos="720"/>
          <w:tab w:val="left" w:pos="990"/>
          <w:tab w:val="left" w:pos="1080"/>
        </w:tabs>
        <w:ind w:left="990" w:hanging="990"/>
        <w:rPr>
          <w:sz w:val="10"/>
          <w:szCs w:val="10"/>
        </w:rPr>
      </w:pPr>
    </w:p>
    <w:p w14:paraId="1E803D09" w14:textId="11C8DF4B" w:rsidR="001B64A2" w:rsidRPr="001B64A2" w:rsidRDefault="003E2949" w:rsidP="001B64A2">
      <w:pPr>
        <w:tabs>
          <w:tab w:val="left" w:pos="720"/>
          <w:tab w:val="left" w:pos="990"/>
          <w:tab w:val="left" w:pos="1080"/>
        </w:tabs>
        <w:ind w:left="990" w:hanging="990"/>
      </w:pPr>
      <w:r>
        <w:t xml:space="preserve">1959 </w:t>
      </w:r>
      <w:r>
        <w:tab/>
        <w:t>–</w:t>
      </w:r>
      <w:r>
        <w:tab/>
      </w:r>
      <w:r w:rsidRPr="00E9173A">
        <w:rPr>
          <w:color w:val="0B769F" w:themeColor="accent4" w:themeShade="BF"/>
        </w:rPr>
        <w:t xml:space="preserve">St. Lawrence Seaway construction completed; </w:t>
      </w:r>
      <w:r w:rsidR="00223E0F" w:rsidRPr="00E9173A">
        <w:rPr>
          <w:color w:val="0B769F" w:themeColor="accent4" w:themeShade="BF"/>
        </w:rPr>
        <w:t xml:space="preserve">binational project </w:t>
      </w:r>
      <w:r w:rsidR="00223E0F">
        <w:t xml:space="preserve">with </w:t>
      </w:r>
      <w:r>
        <w:t xml:space="preserve">unintended adverse consequence, facilitated the introduction of </w:t>
      </w:r>
      <w:r w:rsidR="00910C72">
        <w:t xml:space="preserve">several </w:t>
      </w:r>
      <w:r w:rsidR="005D594D">
        <w:t>negatively impactful</w:t>
      </w:r>
      <w:r w:rsidR="003E6946">
        <w:t xml:space="preserve"> (fiscal &amp; ecology)</w:t>
      </w:r>
      <w:r w:rsidR="005D594D">
        <w:t xml:space="preserve"> </w:t>
      </w:r>
      <w:r>
        <w:t xml:space="preserve">invasive </w:t>
      </w:r>
      <w:r w:rsidR="005D594D">
        <w:t xml:space="preserve">aquatic </w:t>
      </w:r>
      <w:r>
        <w:t>species</w:t>
      </w:r>
      <w:r w:rsidR="005D594D">
        <w:t xml:space="preserve"> </w:t>
      </w:r>
    </w:p>
    <w:p w14:paraId="6A22B1C8" w14:textId="77777777" w:rsidR="009E6122" w:rsidRPr="009E6122" w:rsidRDefault="009E6122" w:rsidP="00BC76B9">
      <w:pPr>
        <w:tabs>
          <w:tab w:val="left" w:pos="720"/>
          <w:tab w:val="left" w:pos="990"/>
          <w:tab w:val="left" w:pos="1080"/>
        </w:tabs>
        <w:rPr>
          <w:sz w:val="10"/>
          <w:szCs w:val="10"/>
        </w:rPr>
      </w:pPr>
    </w:p>
    <w:p w14:paraId="532438CB" w14:textId="476AE010" w:rsidR="001D2DE2" w:rsidRDefault="001D2DE2" w:rsidP="001B64A2">
      <w:pPr>
        <w:tabs>
          <w:tab w:val="left" w:pos="720"/>
          <w:tab w:val="left" w:pos="990"/>
          <w:tab w:val="left" w:pos="1080"/>
        </w:tabs>
        <w:ind w:left="990" w:hanging="990"/>
      </w:pPr>
      <w:r>
        <w:lastRenderedPageBreak/>
        <w:t>1962</w:t>
      </w:r>
      <w:r>
        <w:tab/>
      </w:r>
      <w:r w:rsidR="00C76B6D">
        <w:t>–</w:t>
      </w:r>
      <w:r w:rsidR="00495509">
        <w:tab/>
      </w:r>
      <w:r w:rsidRPr="00C76B6D">
        <w:rPr>
          <w:i/>
          <w:iCs/>
        </w:rPr>
        <w:t>Silent Spring</w:t>
      </w:r>
      <w:r>
        <w:t xml:space="preserve"> </w:t>
      </w:r>
      <w:r w:rsidR="006F155C">
        <w:t xml:space="preserve">published </w:t>
      </w:r>
      <w:r>
        <w:t>(Rachel Carson)</w:t>
      </w:r>
      <w:r w:rsidR="0013455B">
        <w:t>, documented the environmental harm caused by indiscriminate use of a pesticide (DDT);</w:t>
      </w:r>
      <w:r w:rsidR="00D04396">
        <w:t xml:space="preserve"> “</w:t>
      </w:r>
      <w:r w:rsidR="00D04396" w:rsidRPr="00541D98">
        <w:rPr>
          <w:i/>
          <w:iCs/>
        </w:rPr>
        <w:t>In nature, nothing exists alone</w:t>
      </w:r>
      <w:r w:rsidR="00D04396">
        <w:t>”</w:t>
      </w:r>
    </w:p>
    <w:p w14:paraId="348648F2" w14:textId="77777777" w:rsidR="006A5620" w:rsidRPr="006A5620" w:rsidRDefault="00C2420B" w:rsidP="000A0B33">
      <w:pPr>
        <w:tabs>
          <w:tab w:val="left" w:pos="720"/>
          <w:tab w:val="left" w:pos="990"/>
          <w:tab w:val="left" w:pos="1080"/>
        </w:tabs>
        <w:rPr>
          <w:sz w:val="6"/>
          <w:szCs w:val="6"/>
        </w:rPr>
      </w:pPr>
      <w:r w:rsidRPr="006A5620">
        <w:rPr>
          <w:sz w:val="6"/>
          <w:szCs w:val="6"/>
        </w:rPr>
        <w:tab/>
      </w:r>
      <w:r w:rsidRPr="006A5620">
        <w:rPr>
          <w:sz w:val="6"/>
          <w:szCs w:val="6"/>
        </w:rPr>
        <w:tab/>
      </w:r>
    </w:p>
    <w:p w14:paraId="5FA700A2" w14:textId="7EC363AC" w:rsidR="008E4B6B" w:rsidRDefault="006A5620" w:rsidP="000A0B33">
      <w:pPr>
        <w:tabs>
          <w:tab w:val="left" w:pos="720"/>
          <w:tab w:val="left" w:pos="990"/>
          <w:tab w:val="left" w:pos="1080"/>
        </w:tabs>
      </w:pPr>
      <w:r>
        <w:rPr>
          <w:sz w:val="20"/>
          <w:szCs w:val="20"/>
        </w:rPr>
        <w:tab/>
      </w:r>
      <w:r>
        <w:rPr>
          <w:sz w:val="20"/>
          <w:szCs w:val="20"/>
        </w:rPr>
        <w:tab/>
      </w:r>
      <w:r w:rsidR="008E4B6B">
        <w:t>Schulenberg Prairie started (Morton Arboretum, W Chicago)</w:t>
      </w:r>
    </w:p>
    <w:p w14:paraId="1A5E8E8C" w14:textId="77777777" w:rsidR="006A5620" w:rsidRPr="006A5620" w:rsidRDefault="006A5620" w:rsidP="000D2C1E">
      <w:pPr>
        <w:tabs>
          <w:tab w:val="left" w:pos="720"/>
          <w:tab w:val="left" w:pos="990"/>
          <w:tab w:val="left" w:pos="1080"/>
        </w:tabs>
        <w:ind w:left="990" w:right="-54"/>
        <w:rPr>
          <w:sz w:val="6"/>
          <w:szCs w:val="6"/>
        </w:rPr>
      </w:pPr>
    </w:p>
    <w:p w14:paraId="363786D8" w14:textId="50C11564" w:rsidR="004753A0" w:rsidRDefault="004753A0" w:rsidP="000D2C1E">
      <w:pPr>
        <w:tabs>
          <w:tab w:val="left" w:pos="720"/>
          <w:tab w:val="left" w:pos="990"/>
          <w:tab w:val="left" w:pos="1080"/>
        </w:tabs>
        <w:ind w:left="990" w:right="-54"/>
      </w:pPr>
      <w:r>
        <w:t>‘Bradford Pear’ available commercially</w:t>
      </w:r>
      <w:r w:rsidR="00731D09">
        <w:t xml:space="preserve">, </w:t>
      </w:r>
      <w:r w:rsidR="00BE7AAD">
        <w:t xml:space="preserve">it and other </w:t>
      </w:r>
      <w:r w:rsidR="003A634E">
        <w:t xml:space="preserve">flowering pear </w:t>
      </w:r>
      <w:r w:rsidR="00BE7AAD">
        <w:t xml:space="preserve">cultivars </w:t>
      </w:r>
      <w:r w:rsidR="00731D09">
        <w:t xml:space="preserve">subsequently awarded and promoted by </w:t>
      </w:r>
      <w:r w:rsidR="00BE7AAD">
        <w:t xml:space="preserve">many </w:t>
      </w:r>
      <w:r w:rsidR="00731D09">
        <w:t>professional ga</w:t>
      </w:r>
      <w:r w:rsidR="00D25BB1">
        <w:t>r</w:t>
      </w:r>
      <w:r w:rsidR="00731D09">
        <w:t>dening associations</w:t>
      </w:r>
      <w:r w:rsidR="00BA0B03">
        <w:t xml:space="preserve"> and developers</w:t>
      </w:r>
    </w:p>
    <w:p w14:paraId="552DEE2D" w14:textId="77777777" w:rsidR="00910C72" w:rsidRPr="00910C72" w:rsidRDefault="00910C72" w:rsidP="000D2C1E">
      <w:pPr>
        <w:tabs>
          <w:tab w:val="left" w:pos="720"/>
          <w:tab w:val="left" w:pos="990"/>
          <w:tab w:val="left" w:pos="1080"/>
        </w:tabs>
        <w:ind w:left="990" w:right="-54"/>
        <w:rPr>
          <w:sz w:val="6"/>
          <w:szCs w:val="6"/>
        </w:rPr>
      </w:pPr>
    </w:p>
    <w:p w14:paraId="391A2FFC" w14:textId="12E02F79" w:rsidR="00910C72" w:rsidRDefault="00910C72" w:rsidP="000D2C1E">
      <w:pPr>
        <w:tabs>
          <w:tab w:val="left" w:pos="720"/>
          <w:tab w:val="left" w:pos="990"/>
          <w:tab w:val="left" w:pos="1080"/>
        </w:tabs>
        <w:ind w:left="990" w:right="-54"/>
      </w:pPr>
      <w:r>
        <w:t xml:space="preserve">journal </w:t>
      </w:r>
      <w:r w:rsidRPr="00910C72">
        <w:rPr>
          <w:i/>
          <w:iCs/>
        </w:rPr>
        <w:t>Michigan Botanist</w:t>
      </w:r>
      <w:r>
        <w:t xml:space="preserve"> founded; became </w:t>
      </w:r>
      <w:r w:rsidRPr="00910C72">
        <w:rPr>
          <w:i/>
          <w:iCs/>
        </w:rPr>
        <w:t>The Great Lakes Botanist</w:t>
      </w:r>
      <w:r>
        <w:t xml:space="preserve"> (2017)</w:t>
      </w:r>
    </w:p>
    <w:p w14:paraId="1394B1BD" w14:textId="77777777" w:rsidR="00311A87" w:rsidRPr="005F228A" w:rsidRDefault="00311A87" w:rsidP="000A0B33">
      <w:pPr>
        <w:tabs>
          <w:tab w:val="left" w:pos="720"/>
          <w:tab w:val="left" w:pos="990"/>
          <w:tab w:val="left" w:pos="1080"/>
        </w:tabs>
        <w:rPr>
          <w:sz w:val="10"/>
          <w:szCs w:val="10"/>
        </w:rPr>
      </w:pPr>
    </w:p>
    <w:p w14:paraId="40714951" w14:textId="0E4A94A3" w:rsidR="001B64A2" w:rsidRPr="00F27BF9" w:rsidRDefault="00311A87" w:rsidP="00F27BF9">
      <w:pPr>
        <w:tabs>
          <w:tab w:val="left" w:pos="720"/>
          <w:tab w:val="left" w:pos="990"/>
          <w:tab w:val="left" w:pos="1080"/>
        </w:tabs>
        <w:ind w:left="990" w:right="-72" w:hanging="990"/>
        <w:rPr>
          <w:color w:val="000000" w:themeColor="text1"/>
        </w:rPr>
      </w:pPr>
      <w:r>
        <w:t>1963</w:t>
      </w:r>
      <w:r>
        <w:tab/>
        <w:t>–</w:t>
      </w:r>
      <w:r>
        <w:tab/>
      </w:r>
      <w:r w:rsidR="001B64A2" w:rsidRPr="00223E0F">
        <w:rPr>
          <w:color w:val="0B769F" w:themeColor="accent4" w:themeShade="BF"/>
        </w:rPr>
        <w:t>Clean Air Act, numerous subsequent amendments</w:t>
      </w:r>
      <w:r w:rsidR="00F27BF9" w:rsidRPr="00F27BF9">
        <w:rPr>
          <w:color w:val="000000" w:themeColor="text1"/>
        </w:rPr>
        <w:t xml:space="preserve">; the cleansing (the diminishment) </w:t>
      </w:r>
      <w:r w:rsidR="00F27BF9">
        <w:rPr>
          <w:color w:val="000000" w:themeColor="text1"/>
        </w:rPr>
        <w:t>was gradual but within 50 years was evident by the recovery of hypersensitive lichen populations</w:t>
      </w:r>
    </w:p>
    <w:p w14:paraId="2552FA51" w14:textId="77777777" w:rsidR="00CB4511" w:rsidRPr="00CB4511" w:rsidRDefault="00CB4511" w:rsidP="000A0B33">
      <w:pPr>
        <w:tabs>
          <w:tab w:val="left" w:pos="720"/>
          <w:tab w:val="left" w:pos="990"/>
          <w:tab w:val="left" w:pos="1080"/>
        </w:tabs>
        <w:rPr>
          <w:sz w:val="6"/>
          <w:szCs w:val="6"/>
        </w:rPr>
      </w:pPr>
    </w:p>
    <w:p w14:paraId="3DF5C672" w14:textId="25A0D4FF" w:rsidR="00CB4511" w:rsidRDefault="00CB4511" w:rsidP="00D71A4C">
      <w:pPr>
        <w:tabs>
          <w:tab w:val="left" w:pos="720"/>
          <w:tab w:val="left" w:pos="990"/>
          <w:tab w:val="left" w:pos="1080"/>
        </w:tabs>
        <w:ind w:left="990" w:right="-72"/>
      </w:pPr>
      <w:r w:rsidRPr="008B461B">
        <w:rPr>
          <w:i/>
          <w:iCs/>
        </w:rPr>
        <w:t xml:space="preserve">Wildlife Management in National Parks, </w:t>
      </w:r>
      <w:r w:rsidR="003E3DE6">
        <w:t xml:space="preserve">significant </w:t>
      </w:r>
      <w:r>
        <w:t xml:space="preserve">ecosystem management paper which supported the concept of carrying capacity and </w:t>
      </w:r>
      <w:r w:rsidR="00A65C30">
        <w:t xml:space="preserve">the </w:t>
      </w:r>
      <w:r w:rsidR="000E14A4">
        <w:t xml:space="preserve">need for </w:t>
      </w:r>
      <w:r>
        <w:t xml:space="preserve">prescribed fire – christened by U.S. Secretary of the Interior (Stewart Udall) as the </w:t>
      </w:r>
      <w:r w:rsidRPr="00223E0F">
        <w:rPr>
          <w:color w:val="0B769F" w:themeColor="accent4" w:themeShade="BF"/>
        </w:rPr>
        <w:t xml:space="preserve">Leopold Report </w:t>
      </w:r>
      <w:r w:rsidR="00987AA4">
        <w:t>(</w:t>
      </w:r>
      <w:r>
        <w:t>after it</w:t>
      </w:r>
      <w:r w:rsidR="00D71A4C">
        <w:t>s</w:t>
      </w:r>
      <w:r>
        <w:t xml:space="preserve"> principal author, Starker Leopold, </w:t>
      </w:r>
      <w:r w:rsidR="00D71A4C">
        <w:t xml:space="preserve">Aldo’s </w:t>
      </w:r>
      <w:r>
        <w:t>eldest son)</w:t>
      </w:r>
      <w:r w:rsidR="00D71A4C">
        <w:t xml:space="preserve"> –</w:t>
      </w:r>
      <w:r w:rsidR="00D82526">
        <w:t xml:space="preserve"> attempt to reverse the unintended “all fire</w:t>
      </w:r>
      <w:r w:rsidR="001B7C4E">
        <w:t>s are</w:t>
      </w:r>
      <w:r w:rsidR="00D82526">
        <w:t xml:space="preserve"> bad</w:t>
      </w:r>
      <w:r w:rsidR="001B7C4E">
        <w:t xml:space="preserve">” thinking </w:t>
      </w:r>
      <w:r w:rsidR="007879CA">
        <w:t>which</w:t>
      </w:r>
      <w:r w:rsidR="001B7C4E">
        <w:t xml:space="preserve"> the</w:t>
      </w:r>
      <w:r w:rsidR="00D71A4C">
        <w:t xml:space="preserve"> </w:t>
      </w:r>
      <w:r w:rsidR="00D71A4C" w:rsidRPr="00E9173A">
        <w:rPr>
          <w:color w:val="0B769F" w:themeColor="accent4" w:themeShade="BF"/>
        </w:rPr>
        <w:t>Smok</w:t>
      </w:r>
      <w:r w:rsidR="00D82526" w:rsidRPr="00E9173A">
        <w:rPr>
          <w:color w:val="0B769F" w:themeColor="accent4" w:themeShade="BF"/>
        </w:rPr>
        <w:t>e</w:t>
      </w:r>
      <w:r w:rsidR="00D71A4C" w:rsidRPr="00E9173A">
        <w:rPr>
          <w:color w:val="0B769F" w:themeColor="accent4" w:themeShade="BF"/>
        </w:rPr>
        <w:t xml:space="preserve">y Bear </w:t>
      </w:r>
      <w:r w:rsidR="003C5FBA" w:rsidRPr="00E9173A">
        <w:rPr>
          <w:color w:val="0B769F" w:themeColor="accent4" w:themeShade="BF"/>
        </w:rPr>
        <w:t>(</w:t>
      </w:r>
      <w:r w:rsidR="00D71A4C" w:rsidRPr="00E9173A">
        <w:rPr>
          <w:color w:val="0B769F" w:themeColor="accent4" w:themeShade="BF"/>
        </w:rPr>
        <w:t>1944</w:t>
      </w:r>
      <w:r w:rsidR="003C5FBA" w:rsidRPr="00E9173A">
        <w:rPr>
          <w:color w:val="0B769F" w:themeColor="accent4" w:themeShade="BF"/>
        </w:rPr>
        <w:t xml:space="preserve">) </w:t>
      </w:r>
      <w:r w:rsidR="001B7C4E" w:rsidRPr="00E9173A">
        <w:rPr>
          <w:color w:val="0B769F" w:themeColor="accent4" w:themeShade="BF"/>
        </w:rPr>
        <w:t>advertising campaign</w:t>
      </w:r>
      <w:r w:rsidR="001B7C4E">
        <w:t xml:space="preserve"> </w:t>
      </w:r>
      <w:r w:rsidR="007879CA">
        <w:t xml:space="preserve">perpetuated and that </w:t>
      </w:r>
      <w:r w:rsidR="001B7C4E">
        <w:t xml:space="preserve">contributed to agency and public opposition to wise </w:t>
      </w:r>
      <w:r w:rsidR="003C5FBA">
        <w:t xml:space="preserve">established </w:t>
      </w:r>
      <w:r w:rsidR="000E14A4">
        <w:t>management</w:t>
      </w:r>
      <w:r w:rsidR="001B7C4E">
        <w:t xml:space="preserve"> activity</w:t>
      </w:r>
    </w:p>
    <w:p w14:paraId="57F04DCA" w14:textId="77777777" w:rsidR="0013455B" w:rsidRPr="00223E0F" w:rsidRDefault="0013455B" w:rsidP="001B64A2">
      <w:pPr>
        <w:tabs>
          <w:tab w:val="left" w:pos="720"/>
          <w:tab w:val="left" w:pos="990"/>
          <w:tab w:val="left" w:pos="1080"/>
        </w:tabs>
        <w:ind w:right="-72"/>
        <w:rPr>
          <w:color w:val="0B769F" w:themeColor="accent4" w:themeShade="BF"/>
          <w:sz w:val="6"/>
          <w:szCs w:val="6"/>
        </w:rPr>
      </w:pPr>
    </w:p>
    <w:p w14:paraId="48DEE8DE" w14:textId="25E3F027" w:rsidR="0013455B" w:rsidRDefault="0013455B" w:rsidP="00D71A4C">
      <w:pPr>
        <w:tabs>
          <w:tab w:val="left" w:pos="720"/>
          <w:tab w:val="left" w:pos="990"/>
          <w:tab w:val="left" w:pos="1080"/>
        </w:tabs>
        <w:ind w:left="990" w:right="-72"/>
      </w:pPr>
      <w:r>
        <w:t>“</w:t>
      </w:r>
      <w:r w:rsidRPr="00541D98">
        <w:rPr>
          <w:i/>
          <w:iCs/>
        </w:rPr>
        <w:t>The greatest danger to our future is apathy</w:t>
      </w:r>
      <w:r>
        <w:t>” (Jane Goodall)</w:t>
      </w:r>
    </w:p>
    <w:p w14:paraId="4C008607" w14:textId="77777777" w:rsidR="00910C72" w:rsidRPr="00910C72" w:rsidRDefault="00910C72" w:rsidP="00D71A4C">
      <w:pPr>
        <w:tabs>
          <w:tab w:val="left" w:pos="720"/>
          <w:tab w:val="left" w:pos="990"/>
          <w:tab w:val="left" w:pos="1080"/>
        </w:tabs>
        <w:ind w:left="990" w:right="-72"/>
        <w:rPr>
          <w:sz w:val="6"/>
          <w:szCs w:val="6"/>
        </w:rPr>
      </w:pPr>
    </w:p>
    <w:p w14:paraId="09E816AA" w14:textId="42C4F3B1" w:rsidR="00910C72" w:rsidRDefault="00910C72" w:rsidP="00D71A4C">
      <w:pPr>
        <w:tabs>
          <w:tab w:val="left" w:pos="720"/>
          <w:tab w:val="left" w:pos="990"/>
          <w:tab w:val="left" w:pos="1080"/>
        </w:tabs>
        <w:ind w:left="990" w:right="-72"/>
      </w:pPr>
      <w:r w:rsidRPr="00910C72">
        <w:rPr>
          <w:i/>
          <w:iCs/>
        </w:rPr>
        <w:t>Flora of Missouri</w:t>
      </w:r>
      <w:r>
        <w:t xml:space="preserve"> published (Julian Steyermark); George Yatskievych’s 3 </w:t>
      </w:r>
      <w:r w:rsidR="00F0172A">
        <w:t>V</w:t>
      </w:r>
      <w:r>
        <w:t xml:space="preserve">ol. update </w:t>
      </w:r>
      <w:r w:rsidRPr="00910C72">
        <w:rPr>
          <w:i/>
          <w:iCs/>
        </w:rPr>
        <w:t>Steyermark’s Flora of Missouri</w:t>
      </w:r>
      <w:r>
        <w:t xml:space="preserve"> published in 1999, 2006 and 2013</w:t>
      </w:r>
      <w:r w:rsidR="00B839A2">
        <w:t>, Missouri Botanical Garden balked at the notion of accepting his state voucher</w:t>
      </w:r>
      <w:r w:rsidR="005F563C">
        <w:t xml:space="preserve"> specimens</w:t>
      </w:r>
    </w:p>
    <w:p w14:paraId="09AC1FEF" w14:textId="77777777" w:rsidR="001B64A2" w:rsidRPr="001B64A2" w:rsidRDefault="001B64A2" w:rsidP="00E4273B">
      <w:pPr>
        <w:tabs>
          <w:tab w:val="left" w:pos="720"/>
          <w:tab w:val="left" w:pos="990"/>
          <w:tab w:val="left" w:pos="1080"/>
        </w:tabs>
        <w:ind w:right="-72"/>
        <w:rPr>
          <w:sz w:val="6"/>
          <w:szCs w:val="6"/>
        </w:rPr>
      </w:pPr>
    </w:p>
    <w:p w14:paraId="7FF422A8" w14:textId="3D415138" w:rsidR="001B64A2" w:rsidRDefault="001B64A2" w:rsidP="001B64A2">
      <w:pPr>
        <w:tabs>
          <w:tab w:val="left" w:pos="720"/>
          <w:tab w:val="left" w:pos="990"/>
          <w:tab w:val="left" w:pos="1080"/>
        </w:tabs>
      </w:pPr>
      <w:r>
        <w:tab/>
      </w:r>
      <w:r>
        <w:tab/>
      </w:r>
      <w:r w:rsidRPr="00E9173A">
        <w:rPr>
          <w:color w:val="0B769F" w:themeColor="accent4" w:themeShade="BF"/>
        </w:rPr>
        <w:t>Nature Preserves Commission Act for Illinois</w:t>
      </w:r>
      <w:r>
        <w:t xml:space="preserve"> (George Fell)</w:t>
      </w:r>
    </w:p>
    <w:p w14:paraId="5ACFC6D2" w14:textId="77777777" w:rsidR="00213ED1" w:rsidRPr="005F228A" w:rsidRDefault="00213ED1" w:rsidP="000A0B33">
      <w:pPr>
        <w:tabs>
          <w:tab w:val="left" w:pos="720"/>
          <w:tab w:val="left" w:pos="990"/>
          <w:tab w:val="left" w:pos="1080"/>
        </w:tabs>
        <w:rPr>
          <w:sz w:val="10"/>
          <w:szCs w:val="10"/>
        </w:rPr>
      </w:pPr>
    </w:p>
    <w:p w14:paraId="16217F87" w14:textId="1ADD305D" w:rsidR="00827A5E" w:rsidRDefault="00827A5E" w:rsidP="000A0B33">
      <w:pPr>
        <w:tabs>
          <w:tab w:val="left" w:pos="720"/>
          <w:tab w:val="left" w:pos="990"/>
          <w:tab w:val="left" w:pos="1080"/>
        </w:tabs>
      </w:pPr>
      <w:r>
        <w:t xml:space="preserve">1964 </w:t>
      </w:r>
      <w:r>
        <w:tab/>
        <w:t>–</w:t>
      </w:r>
      <w:r>
        <w:tab/>
      </w:r>
      <w:r w:rsidRPr="00223E0F">
        <w:rPr>
          <w:color w:val="0B769F" w:themeColor="accent4" w:themeShade="BF"/>
        </w:rPr>
        <w:t>National Wilderness Act</w:t>
      </w:r>
      <w:r>
        <w:t>, managed by several federal agencies</w:t>
      </w:r>
    </w:p>
    <w:p w14:paraId="4E066DC0" w14:textId="77777777" w:rsidR="00827A5E" w:rsidRPr="005F228A" w:rsidRDefault="00827A5E" w:rsidP="000A0B33">
      <w:pPr>
        <w:tabs>
          <w:tab w:val="left" w:pos="720"/>
          <w:tab w:val="left" w:pos="990"/>
          <w:tab w:val="left" w:pos="1080"/>
        </w:tabs>
        <w:rPr>
          <w:sz w:val="10"/>
          <w:szCs w:val="10"/>
        </w:rPr>
      </w:pPr>
    </w:p>
    <w:p w14:paraId="19268132" w14:textId="74031CE0" w:rsidR="00827A5E" w:rsidRDefault="00827A5E" w:rsidP="00827A5E">
      <w:pPr>
        <w:tabs>
          <w:tab w:val="left" w:pos="720"/>
          <w:tab w:val="left" w:pos="990"/>
          <w:tab w:val="left" w:pos="1080"/>
        </w:tabs>
        <w:ind w:left="990" w:hanging="990"/>
      </w:pPr>
      <w:r>
        <w:t xml:space="preserve">1965 </w:t>
      </w:r>
      <w:r>
        <w:tab/>
        <w:t>–</w:t>
      </w:r>
      <w:r>
        <w:tab/>
      </w:r>
      <w:r w:rsidRPr="00223E0F">
        <w:rPr>
          <w:color w:val="0B769F" w:themeColor="accent4" w:themeShade="BF"/>
        </w:rPr>
        <w:t>Motor Vehicle Air Pollution Control Act</w:t>
      </w:r>
      <w:r>
        <w:t>, amending the 1963 Act; first federal vehicle emissions standards, phased</w:t>
      </w:r>
      <w:r w:rsidR="00392502">
        <w:t>-</w:t>
      </w:r>
      <w:r>
        <w:t>in starting with 1968 models</w:t>
      </w:r>
    </w:p>
    <w:p w14:paraId="1D3F678B" w14:textId="77777777" w:rsidR="00827A5E" w:rsidRPr="00827A5E" w:rsidRDefault="00827A5E" w:rsidP="00827A5E">
      <w:pPr>
        <w:tabs>
          <w:tab w:val="left" w:pos="720"/>
          <w:tab w:val="left" w:pos="990"/>
          <w:tab w:val="left" w:pos="1080"/>
        </w:tabs>
        <w:ind w:left="990" w:hanging="990"/>
        <w:rPr>
          <w:sz w:val="6"/>
          <w:szCs w:val="6"/>
        </w:rPr>
      </w:pPr>
    </w:p>
    <w:p w14:paraId="1278E6E3" w14:textId="271B04AA" w:rsidR="00827A5E" w:rsidRDefault="00827A5E" w:rsidP="00827A5E">
      <w:pPr>
        <w:tabs>
          <w:tab w:val="left" w:pos="720"/>
          <w:tab w:val="left" w:pos="990"/>
          <w:tab w:val="left" w:pos="1080"/>
        </w:tabs>
        <w:ind w:left="990" w:hanging="990"/>
      </w:pPr>
      <w:r>
        <w:tab/>
      </w:r>
      <w:r>
        <w:tab/>
      </w:r>
      <w:r w:rsidRPr="00223E0F">
        <w:rPr>
          <w:color w:val="0B769F" w:themeColor="accent4" w:themeShade="BF"/>
        </w:rPr>
        <w:t>Solid Waste Disposal Act</w:t>
      </w:r>
      <w:r>
        <w:t>, designed to improve waste disposal technology</w:t>
      </w:r>
    </w:p>
    <w:p w14:paraId="42A1F6EB" w14:textId="77777777" w:rsidR="00827A5E" w:rsidRPr="005F228A" w:rsidRDefault="00827A5E" w:rsidP="000A0B33">
      <w:pPr>
        <w:tabs>
          <w:tab w:val="left" w:pos="720"/>
          <w:tab w:val="left" w:pos="990"/>
          <w:tab w:val="left" w:pos="1080"/>
        </w:tabs>
        <w:rPr>
          <w:sz w:val="10"/>
          <w:szCs w:val="10"/>
        </w:rPr>
      </w:pPr>
    </w:p>
    <w:p w14:paraId="7A4927ED" w14:textId="46799DA7" w:rsidR="00213ED1" w:rsidRDefault="00213ED1" w:rsidP="000A0B33">
      <w:pPr>
        <w:tabs>
          <w:tab w:val="left" w:pos="720"/>
          <w:tab w:val="left" w:pos="990"/>
          <w:tab w:val="left" w:pos="1080"/>
        </w:tabs>
      </w:pPr>
      <w:r>
        <w:t>1966</w:t>
      </w:r>
      <w:r>
        <w:tab/>
        <w:t>–</w:t>
      </w:r>
      <w:r>
        <w:tab/>
      </w:r>
      <w:r w:rsidRPr="00E9173A">
        <w:rPr>
          <w:color w:val="0B769F" w:themeColor="accent4" w:themeShade="BF"/>
        </w:rPr>
        <w:t>Indiana Dunes</w:t>
      </w:r>
      <w:r w:rsidR="005E77E8" w:rsidRPr="00E9173A">
        <w:rPr>
          <w:color w:val="0B769F" w:themeColor="accent4" w:themeShade="BF"/>
        </w:rPr>
        <w:t xml:space="preserve"> </w:t>
      </w:r>
      <w:r w:rsidRPr="00E9173A">
        <w:rPr>
          <w:color w:val="0B769F" w:themeColor="accent4" w:themeShade="BF"/>
        </w:rPr>
        <w:t xml:space="preserve">finally </w:t>
      </w:r>
      <w:r w:rsidR="005E77E8" w:rsidRPr="00E9173A">
        <w:rPr>
          <w:color w:val="0B769F" w:themeColor="accent4" w:themeShade="BF"/>
        </w:rPr>
        <w:t>received some protection (National Lakeshore)</w:t>
      </w:r>
    </w:p>
    <w:p w14:paraId="0658EBAB" w14:textId="3D551230" w:rsidR="00D92B92" w:rsidRPr="00D92B92" w:rsidRDefault="00D92B92" w:rsidP="000A0B33">
      <w:pPr>
        <w:tabs>
          <w:tab w:val="left" w:pos="720"/>
          <w:tab w:val="left" w:pos="990"/>
          <w:tab w:val="left" w:pos="1080"/>
        </w:tabs>
        <w:rPr>
          <w:sz w:val="6"/>
          <w:szCs w:val="6"/>
        </w:rPr>
      </w:pPr>
    </w:p>
    <w:p w14:paraId="4AB79DF1" w14:textId="15B100D0" w:rsidR="00D504BA" w:rsidRDefault="006F155C" w:rsidP="00BA06E1">
      <w:pPr>
        <w:tabs>
          <w:tab w:val="left" w:pos="720"/>
          <w:tab w:val="left" w:pos="990"/>
          <w:tab w:val="left" w:pos="1080"/>
        </w:tabs>
        <w:ind w:left="990"/>
      </w:pPr>
      <w:r>
        <w:t>c</w:t>
      </w:r>
      <w:r w:rsidR="00C63E8E">
        <w:t>ladistics introduced by Willi Hennig</w:t>
      </w:r>
      <w:r w:rsidR="00C82DD5">
        <w:t xml:space="preserve">, </w:t>
      </w:r>
      <w:r w:rsidR="00C63E8E">
        <w:t>he called it phylogenetic systematics</w:t>
      </w:r>
      <w:r w:rsidR="00BA06E1">
        <w:t xml:space="preserve">; subsequently had both wonderful and very </w:t>
      </w:r>
      <w:r w:rsidR="00FA4537">
        <w:t>negative</w:t>
      </w:r>
      <w:r w:rsidR="00BA06E1">
        <w:t xml:space="preserve"> impact on natural history education</w:t>
      </w:r>
    </w:p>
    <w:p w14:paraId="436521B2" w14:textId="77777777" w:rsidR="00910C72" w:rsidRPr="005F228A" w:rsidRDefault="00910C72" w:rsidP="000A0B33">
      <w:pPr>
        <w:tabs>
          <w:tab w:val="left" w:pos="720"/>
          <w:tab w:val="left" w:pos="990"/>
          <w:tab w:val="left" w:pos="1080"/>
        </w:tabs>
        <w:rPr>
          <w:sz w:val="10"/>
          <w:szCs w:val="10"/>
        </w:rPr>
      </w:pPr>
    </w:p>
    <w:p w14:paraId="39F3B409" w14:textId="3FF8B5D9" w:rsidR="001D2DE2" w:rsidRDefault="001D2DE2" w:rsidP="000A0B33">
      <w:pPr>
        <w:tabs>
          <w:tab w:val="left" w:pos="720"/>
          <w:tab w:val="left" w:pos="990"/>
          <w:tab w:val="left" w:pos="1080"/>
        </w:tabs>
      </w:pPr>
      <w:r>
        <w:t>1968</w:t>
      </w:r>
      <w:r>
        <w:tab/>
      </w:r>
      <w:r w:rsidR="00C76B6D">
        <w:t>–</w:t>
      </w:r>
      <w:r w:rsidR="00495509">
        <w:tab/>
      </w:r>
      <w:r w:rsidRPr="00C76B6D">
        <w:rPr>
          <w:i/>
          <w:iCs/>
        </w:rPr>
        <w:t>Population Bomb</w:t>
      </w:r>
      <w:r>
        <w:t xml:space="preserve"> </w:t>
      </w:r>
      <w:r w:rsidR="006F155C">
        <w:t xml:space="preserve">published </w:t>
      </w:r>
      <w:r>
        <w:t xml:space="preserve">(Paul </w:t>
      </w:r>
      <w:r w:rsidR="00C76B6D">
        <w:t xml:space="preserve">&amp; Anne </w:t>
      </w:r>
      <w:r>
        <w:t>Ehrlich)</w:t>
      </w:r>
      <w:r w:rsidR="00EB0632">
        <w:t>,</w:t>
      </w:r>
      <w:r w:rsidR="00E60DFC">
        <w:t xml:space="preserve"> </w:t>
      </w:r>
      <w:r w:rsidR="00E60DFC" w:rsidRPr="003E6946">
        <w:rPr>
          <w:color w:val="FF0000"/>
        </w:rPr>
        <w:t>w</w:t>
      </w:r>
      <w:r w:rsidR="004831ED" w:rsidRPr="003E6946">
        <w:rPr>
          <w:color w:val="FF0000"/>
        </w:rPr>
        <w:t>orld population 3.5</w:t>
      </w:r>
      <w:r w:rsidR="009C051D" w:rsidRPr="00C974E7">
        <w:rPr>
          <w:b/>
          <w:bCs/>
          <w:color w:val="FF0000"/>
        </w:rPr>
        <w:t>B</w:t>
      </w:r>
    </w:p>
    <w:p w14:paraId="75A912A6" w14:textId="77777777" w:rsidR="001D2DE2" w:rsidRPr="005F228A" w:rsidRDefault="001D2DE2" w:rsidP="000A0B33">
      <w:pPr>
        <w:tabs>
          <w:tab w:val="left" w:pos="720"/>
          <w:tab w:val="left" w:pos="990"/>
          <w:tab w:val="left" w:pos="1080"/>
        </w:tabs>
        <w:rPr>
          <w:sz w:val="10"/>
          <w:szCs w:val="10"/>
        </w:rPr>
      </w:pPr>
    </w:p>
    <w:p w14:paraId="6E0D7D1A" w14:textId="760ECAED" w:rsidR="00793D0F" w:rsidRDefault="00793D0F" w:rsidP="009D033B">
      <w:pPr>
        <w:tabs>
          <w:tab w:val="left" w:pos="720"/>
          <w:tab w:val="left" w:pos="990"/>
          <w:tab w:val="left" w:pos="1080"/>
        </w:tabs>
        <w:ind w:left="990" w:right="-162" w:hanging="990"/>
      </w:pPr>
      <w:r>
        <w:t>19</w:t>
      </w:r>
      <w:r w:rsidR="00F66527">
        <w:t>6</w:t>
      </w:r>
      <w:r>
        <w:t xml:space="preserve">9 </w:t>
      </w:r>
      <w:r>
        <w:tab/>
        <w:t>–</w:t>
      </w:r>
      <w:r>
        <w:tab/>
        <w:t xml:space="preserve">Charles Krebs </w:t>
      </w:r>
      <w:r w:rsidR="006815D5">
        <w:t xml:space="preserve">(Indiana Univ ecologist) </w:t>
      </w:r>
      <w:r>
        <w:t xml:space="preserve">discovered the Fence Effect – </w:t>
      </w:r>
      <w:r w:rsidR="00F66527">
        <w:t>studying</w:t>
      </w:r>
      <w:r w:rsidR="008612C6">
        <w:t xml:space="preserve"> voles</w:t>
      </w:r>
      <w:r w:rsidR="00F66527">
        <w:t xml:space="preserve"> </w:t>
      </w:r>
      <w:r w:rsidR="008612C6">
        <w:t>(</w:t>
      </w:r>
      <w:r w:rsidR="00F66527">
        <w:t>small mammals) he found that the in</w:t>
      </w:r>
      <w:r>
        <w:t>ability to disperse cau</w:t>
      </w:r>
      <w:r w:rsidR="00F66527">
        <w:t>s</w:t>
      </w:r>
      <w:r>
        <w:t>e</w:t>
      </w:r>
      <w:r w:rsidR="00F66527">
        <w:t>d</w:t>
      </w:r>
      <w:r>
        <w:t xml:space="preserve"> </w:t>
      </w:r>
      <w:r w:rsidR="0022115D">
        <w:t>profound density related effects (</w:t>
      </w:r>
      <w:r>
        <w:t>overpopulation</w:t>
      </w:r>
      <w:r w:rsidR="0022115D">
        <w:t>,</w:t>
      </w:r>
      <w:r w:rsidR="00B32339">
        <w:t xml:space="preserve"> followed by </w:t>
      </w:r>
      <w:r w:rsidR="00F66527">
        <w:t>over</w:t>
      </w:r>
      <w:r w:rsidR="0022115D">
        <w:t>exploitation</w:t>
      </w:r>
      <w:r w:rsidR="00F66527">
        <w:t xml:space="preserve"> of resources</w:t>
      </w:r>
      <w:r w:rsidR="009D033B">
        <w:t xml:space="preserve"> {thus </w:t>
      </w:r>
      <w:r w:rsidR="00F66527">
        <w:t>habitat destruction</w:t>
      </w:r>
      <w:r w:rsidR="009D033B">
        <w:t>}</w:t>
      </w:r>
      <w:r w:rsidR="00F66527">
        <w:t xml:space="preserve">, </w:t>
      </w:r>
      <w:r w:rsidR="009D033B">
        <w:t>aggressive behavior</w:t>
      </w:r>
      <w:r w:rsidR="00F66527">
        <w:t xml:space="preserve"> and ultimately precipitous population decline</w:t>
      </w:r>
      <w:r w:rsidR="009D033B">
        <w:t>)</w:t>
      </w:r>
    </w:p>
    <w:p w14:paraId="3DADCC9F" w14:textId="77777777" w:rsidR="00DD1449" w:rsidRPr="00DD1449" w:rsidRDefault="00DD1449" w:rsidP="009D033B">
      <w:pPr>
        <w:tabs>
          <w:tab w:val="left" w:pos="720"/>
          <w:tab w:val="left" w:pos="990"/>
          <w:tab w:val="left" w:pos="1080"/>
        </w:tabs>
        <w:ind w:left="990" w:right="-162" w:hanging="990"/>
        <w:rPr>
          <w:sz w:val="6"/>
          <w:szCs w:val="6"/>
        </w:rPr>
      </w:pPr>
    </w:p>
    <w:p w14:paraId="5BDF577A" w14:textId="51968D33" w:rsidR="00DD1449" w:rsidRDefault="00DD1449" w:rsidP="009D033B">
      <w:pPr>
        <w:tabs>
          <w:tab w:val="left" w:pos="720"/>
          <w:tab w:val="left" w:pos="990"/>
          <w:tab w:val="left" w:pos="1080"/>
        </w:tabs>
        <w:ind w:left="990" w:right="-162" w:hanging="990"/>
      </w:pPr>
      <w:r>
        <w:tab/>
      </w:r>
      <w:r>
        <w:tab/>
        <w:t>Cuyahoga River catches fire (Cleveland, OH)</w:t>
      </w:r>
      <w:r w:rsidR="003E2949">
        <w:t>; galvanized the environmental movement</w:t>
      </w:r>
    </w:p>
    <w:p w14:paraId="262F6F7A" w14:textId="77777777" w:rsidR="00793D0F" w:rsidRPr="00827A5E" w:rsidRDefault="00793D0F" w:rsidP="007B152B">
      <w:pPr>
        <w:tabs>
          <w:tab w:val="left" w:pos="720"/>
          <w:tab w:val="left" w:pos="990"/>
          <w:tab w:val="left" w:pos="1080"/>
        </w:tabs>
        <w:ind w:right="-594"/>
        <w:rPr>
          <w:sz w:val="6"/>
          <w:szCs w:val="6"/>
        </w:rPr>
      </w:pPr>
    </w:p>
    <w:p w14:paraId="6EECC137" w14:textId="63594357" w:rsidR="005F563C" w:rsidRDefault="001D2DE2" w:rsidP="00E4273B">
      <w:pPr>
        <w:tabs>
          <w:tab w:val="left" w:pos="720"/>
          <w:tab w:val="left" w:pos="990"/>
          <w:tab w:val="left" w:pos="1080"/>
        </w:tabs>
        <w:ind w:left="990" w:right="-594"/>
      </w:pPr>
      <w:r w:rsidRPr="001B64A2">
        <w:rPr>
          <w:color w:val="0B769F" w:themeColor="accent4" w:themeShade="BF"/>
        </w:rPr>
        <w:t>N</w:t>
      </w:r>
      <w:r w:rsidR="007B152B" w:rsidRPr="001B64A2">
        <w:rPr>
          <w:color w:val="0B769F" w:themeColor="accent4" w:themeShade="BF"/>
        </w:rPr>
        <w:t>a</w:t>
      </w:r>
      <w:r w:rsidRPr="001B64A2">
        <w:rPr>
          <w:color w:val="0B769F" w:themeColor="accent4" w:themeShade="BF"/>
        </w:rPr>
        <w:t>t</w:t>
      </w:r>
      <w:r w:rsidR="00C82DD5" w:rsidRPr="001B64A2">
        <w:rPr>
          <w:color w:val="0B769F" w:themeColor="accent4" w:themeShade="BF"/>
        </w:rPr>
        <w:t>iona</w:t>
      </w:r>
      <w:r w:rsidRPr="001B64A2">
        <w:rPr>
          <w:color w:val="0B769F" w:themeColor="accent4" w:themeShade="BF"/>
        </w:rPr>
        <w:t xml:space="preserve">l Environmental Policy Act </w:t>
      </w:r>
      <w:r w:rsidR="006F155C" w:rsidRPr="001B64A2">
        <w:rPr>
          <w:color w:val="0B769F" w:themeColor="accent4" w:themeShade="BF"/>
        </w:rPr>
        <w:t xml:space="preserve">(NEPA) </w:t>
      </w:r>
      <w:r w:rsidR="00200CB6">
        <w:t>became law</w:t>
      </w:r>
      <w:r w:rsidR="00D83E05">
        <w:t>,</w:t>
      </w:r>
      <w:r w:rsidR="00200CB6">
        <w:t xml:space="preserve"> </w:t>
      </w:r>
      <w:r w:rsidR="00C76B6D">
        <w:t>Keith Caldwell</w:t>
      </w:r>
      <w:r w:rsidR="005042AC">
        <w:t xml:space="preserve"> </w:t>
      </w:r>
      <w:r w:rsidR="00FA3533">
        <w:t>(I</w:t>
      </w:r>
      <w:r w:rsidR="005D594D">
        <w:t xml:space="preserve">ndiana </w:t>
      </w:r>
      <w:r w:rsidR="00FA3533">
        <w:t>U</w:t>
      </w:r>
      <w:r w:rsidR="005D594D">
        <w:t>niv political scientist</w:t>
      </w:r>
      <w:r w:rsidR="00FA3533">
        <w:t xml:space="preserve">) </w:t>
      </w:r>
      <w:r w:rsidR="00C76B6D">
        <w:t>primary autho</w:t>
      </w:r>
      <w:r w:rsidR="00241AA7">
        <w:t>r</w:t>
      </w:r>
    </w:p>
    <w:p w14:paraId="2AEB6245" w14:textId="77777777" w:rsidR="00827A5E" w:rsidRPr="005F228A" w:rsidRDefault="00827A5E" w:rsidP="000A0B33">
      <w:pPr>
        <w:tabs>
          <w:tab w:val="left" w:pos="720"/>
          <w:tab w:val="left" w:pos="990"/>
          <w:tab w:val="left" w:pos="1080"/>
        </w:tabs>
        <w:ind w:right="-504"/>
        <w:rPr>
          <w:sz w:val="10"/>
          <w:szCs w:val="10"/>
        </w:rPr>
      </w:pPr>
    </w:p>
    <w:p w14:paraId="19FF1522" w14:textId="77777777" w:rsidR="00827A5E" w:rsidRDefault="00827A5E" w:rsidP="000A0B33">
      <w:pPr>
        <w:tabs>
          <w:tab w:val="left" w:pos="720"/>
          <w:tab w:val="left" w:pos="990"/>
          <w:tab w:val="left" w:pos="1080"/>
        </w:tabs>
        <w:ind w:right="-504"/>
        <w:rPr>
          <w:color w:val="000000" w:themeColor="text1"/>
        </w:rPr>
      </w:pPr>
      <w:r>
        <w:t>1970</w:t>
      </w:r>
      <w:r>
        <w:tab/>
        <w:t>–</w:t>
      </w:r>
      <w:r>
        <w:tab/>
      </w:r>
      <w:r w:rsidRPr="00223E0F">
        <w:rPr>
          <w:color w:val="0B769F" w:themeColor="accent4" w:themeShade="BF"/>
        </w:rPr>
        <w:t>Environmental Protection Agency (EPA</w:t>
      </w:r>
      <w:r w:rsidRPr="009C3CDE">
        <w:rPr>
          <w:color w:val="000000" w:themeColor="text1"/>
        </w:rPr>
        <w:t>) formed</w:t>
      </w:r>
      <w:r>
        <w:rPr>
          <w:color w:val="000000" w:themeColor="text1"/>
        </w:rPr>
        <w:t xml:space="preserve"> (Nixon Admin.)</w:t>
      </w:r>
    </w:p>
    <w:p w14:paraId="5AC28CA4" w14:textId="77777777" w:rsidR="005A0043" w:rsidRPr="005A0043" w:rsidRDefault="005A0043" w:rsidP="000A0B33">
      <w:pPr>
        <w:tabs>
          <w:tab w:val="left" w:pos="720"/>
          <w:tab w:val="left" w:pos="990"/>
          <w:tab w:val="left" w:pos="1080"/>
        </w:tabs>
        <w:ind w:right="-504"/>
        <w:rPr>
          <w:color w:val="000000" w:themeColor="text1"/>
          <w:sz w:val="6"/>
          <w:szCs w:val="6"/>
        </w:rPr>
      </w:pPr>
    </w:p>
    <w:p w14:paraId="5F750EBB" w14:textId="027906DA" w:rsidR="005A0043" w:rsidRDefault="005A0043" w:rsidP="000A0B33">
      <w:pPr>
        <w:tabs>
          <w:tab w:val="left" w:pos="720"/>
          <w:tab w:val="left" w:pos="990"/>
          <w:tab w:val="left" w:pos="1080"/>
        </w:tabs>
        <w:ind w:right="-504"/>
        <w:rPr>
          <w:color w:val="000000" w:themeColor="text1"/>
        </w:rPr>
      </w:pPr>
      <w:r>
        <w:rPr>
          <w:color w:val="000000" w:themeColor="text1"/>
        </w:rPr>
        <w:tab/>
      </w:r>
      <w:r>
        <w:rPr>
          <w:color w:val="000000" w:themeColor="text1"/>
        </w:rPr>
        <w:tab/>
        <w:t>National Resources Defense Council (NRDC) formed, New York</w:t>
      </w:r>
    </w:p>
    <w:p w14:paraId="7BAD7143" w14:textId="77777777" w:rsidR="00827A5E" w:rsidRPr="00827A5E" w:rsidRDefault="00827A5E" w:rsidP="000A0B33">
      <w:pPr>
        <w:tabs>
          <w:tab w:val="left" w:pos="720"/>
          <w:tab w:val="left" w:pos="990"/>
          <w:tab w:val="left" w:pos="1080"/>
        </w:tabs>
        <w:ind w:right="-504"/>
        <w:rPr>
          <w:color w:val="000000" w:themeColor="text1"/>
          <w:sz w:val="6"/>
          <w:szCs w:val="6"/>
        </w:rPr>
      </w:pPr>
    </w:p>
    <w:p w14:paraId="5407F2EF" w14:textId="537A6DF8" w:rsidR="00E77C12" w:rsidRDefault="00827A5E" w:rsidP="000A0B33">
      <w:pPr>
        <w:tabs>
          <w:tab w:val="left" w:pos="720"/>
          <w:tab w:val="left" w:pos="990"/>
          <w:tab w:val="left" w:pos="1080"/>
        </w:tabs>
        <w:ind w:right="-504"/>
      </w:pPr>
      <w:r>
        <w:rPr>
          <w:color w:val="000000" w:themeColor="text1"/>
        </w:rPr>
        <w:tab/>
      </w:r>
      <w:r>
        <w:rPr>
          <w:color w:val="000000" w:themeColor="text1"/>
        </w:rPr>
        <w:tab/>
      </w:r>
      <w:r w:rsidR="00C73219">
        <w:t>f</w:t>
      </w:r>
      <w:r w:rsidR="001D2DE2">
        <w:t>irst Earth Day</w:t>
      </w:r>
      <w:r w:rsidR="00C76B6D">
        <w:t xml:space="preserve"> (April 22)</w:t>
      </w:r>
    </w:p>
    <w:p w14:paraId="64B68F53" w14:textId="77777777" w:rsidR="00E77C12" w:rsidRPr="00E77C12" w:rsidRDefault="00E77C12" w:rsidP="000A0B33">
      <w:pPr>
        <w:tabs>
          <w:tab w:val="left" w:pos="720"/>
          <w:tab w:val="left" w:pos="990"/>
          <w:tab w:val="left" w:pos="1080"/>
        </w:tabs>
        <w:ind w:right="-504"/>
        <w:rPr>
          <w:sz w:val="6"/>
          <w:szCs w:val="6"/>
        </w:rPr>
      </w:pPr>
    </w:p>
    <w:p w14:paraId="5B909928" w14:textId="2FAC96F6" w:rsidR="00827A5E" w:rsidRDefault="00E77C12" w:rsidP="000A0B33">
      <w:pPr>
        <w:tabs>
          <w:tab w:val="left" w:pos="720"/>
          <w:tab w:val="left" w:pos="990"/>
          <w:tab w:val="left" w:pos="1080"/>
        </w:tabs>
        <w:ind w:right="-504"/>
        <w:rPr>
          <w:color w:val="FF0000"/>
        </w:rPr>
      </w:pPr>
      <w:r>
        <w:tab/>
      </w:r>
      <w:r>
        <w:tab/>
      </w:r>
      <w:r w:rsidR="00FB3EF2" w:rsidRPr="00FB3EF2">
        <w:rPr>
          <w:color w:val="FF0000"/>
        </w:rPr>
        <w:t xml:space="preserve">Walt Kelly’s </w:t>
      </w:r>
      <w:r w:rsidR="00C2420B" w:rsidRPr="00C94986">
        <w:rPr>
          <w:color w:val="FF0000"/>
        </w:rPr>
        <w:t>Pogo</w:t>
      </w:r>
      <w:r w:rsidR="00FB3EF2">
        <w:rPr>
          <w:color w:val="FF0000"/>
        </w:rPr>
        <w:t xml:space="preserve"> cartoon</w:t>
      </w:r>
      <w:r w:rsidR="00C2420B" w:rsidRPr="00C94986">
        <w:rPr>
          <w:color w:val="FF0000"/>
        </w:rPr>
        <w:t xml:space="preserve"> “</w:t>
      </w:r>
      <w:r w:rsidR="00C2420B" w:rsidRPr="00541D98">
        <w:rPr>
          <w:i/>
          <w:iCs/>
          <w:color w:val="FF0000"/>
        </w:rPr>
        <w:t xml:space="preserve">We </w:t>
      </w:r>
      <w:r w:rsidR="00FA3533" w:rsidRPr="00541D98">
        <w:rPr>
          <w:i/>
          <w:iCs/>
          <w:color w:val="FF0000"/>
        </w:rPr>
        <w:t>h</w:t>
      </w:r>
      <w:r w:rsidR="00C2420B" w:rsidRPr="00541D98">
        <w:rPr>
          <w:i/>
          <w:iCs/>
          <w:color w:val="FF0000"/>
        </w:rPr>
        <w:t xml:space="preserve">ave </w:t>
      </w:r>
      <w:r w:rsidR="00FA3533" w:rsidRPr="00541D98">
        <w:rPr>
          <w:i/>
          <w:iCs/>
          <w:color w:val="FF0000"/>
        </w:rPr>
        <w:t>m</w:t>
      </w:r>
      <w:r w:rsidR="00C2420B" w:rsidRPr="00541D98">
        <w:rPr>
          <w:i/>
          <w:iCs/>
          <w:color w:val="FF0000"/>
        </w:rPr>
        <w:t xml:space="preserve">et the </w:t>
      </w:r>
      <w:r w:rsidR="00FA4537" w:rsidRPr="00541D98">
        <w:rPr>
          <w:i/>
          <w:iCs/>
          <w:color w:val="FF0000"/>
        </w:rPr>
        <w:t>enemy,</w:t>
      </w:r>
      <w:r w:rsidR="00FB3EF2" w:rsidRPr="00541D98">
        <w:rPr>
          <w:i/>
          <w:iCs/>
          <w:color w:val="FF0000"/>
        </w:rPr>
        <w:t xml:space="preserve"> and </w:t>
      </w:r>
      <w:r w:rsidR="00FA3533" w:rsidRPr="00541D98">
        <w:rPr>
          <w:i/>
          <w:iCs/>
          <w:color w:val="FF0000"/>
        </w:rPr>
        <w:t>h</w:t>
      </w:r>
      <w:r w:rsidR="00FB3EF2" w:rsidRPr="00541D98">
        <w:rPr>
          <w:i/>
          <w:iCs/>
          <w:color w:val="FF0000"/>
        </w:rPr>
        <w:t xml:space="preserve">e Is </w:t>
      </w:r>
      <w:r w:rsidR="00FA3533" w:rsidRPr="00541D98">
        <w:rPr>
          <w:i/>
          <w:iCs/>
          <w:color w:val="FF0000"/>
        </w:rPr>
        <w:t>u</w:t>
      </w:r>
      <w:r w:rsidR="00FB3EF2" w:rsidRPr="00541D98">
        <w:rPr>
          <w:i/>
          <w:iCs/>
          <w:color w:val="FF0000"/>
        </w:rPr>
        <w:t>s</w:t>
      </w:r>
      <w:r w:rsidR="00C2420B" w:rsidRPr="00C94986">
        <w:rPr>
          <w:color w:val="FF0000"/>
        </w:rPr>
        <w:t>”</w:t>
      </w:r>
    </w:p>
    <w:p w14:paraId="60AFBC0C" w14:textId="77777777" w:rsidR="00E9173A" w:rsidRPr="00E9173A" w:rsidRDefault="00E9173A" w:rsidP="000A0B33">
      <w:pPr>
        <w:tabs>
          <w:tab w:val="left" w:pos="720"/>
          <w:tab w:val="left" w:pos="990"/>
          <w:tab w:val="left" w:pos="1080"/>
        </w:tabs>
        <w:ind w:right="-504"/>
        <w:rPr>
          <w:color w:val="FF0000"/>
          <w:sz w:val="6"/>
          <w:szCs w:val="6"/>
        </w:rPr>
      </w:pPr>
    </w:p>
    <w:p w14:paraId="0BAB53D8" w14:textId="4B4CB068" w:rsidR="00E9173A" w:rsidRPr="00827A5E" w:rsidRDefault="00E9173A" w:rsidP="000A0B33">
      <w:pPr>
        <w:tabs>
          <w:tab w:val="left" w:pos="720"/>
          <w:tab w:val="left" w:pos="990"/>
          <w:tab w:val="left" w:pos="1080"/>
        </w:tabs>
        <w:ind w:right="-504"/>
        <w:rPr>
          <w:color w:val="FF0000"/>
        </w:rPr>
      </w:pPr>
      <w:r>
        <w:rPr>
          <w:color w:val="FF0000"/>
        </w:rPr>
        <w:tab/>
      </w:r>
      <w:r>
        <w:rPr>
          <w:color w:val="FF0000"/>
        </w:rPr>
        <w:tab/>
      </w:r>
      <w:r w:rsidRPr="00E9173A">
        <w:rPr>
          <w:i/>
          <w:iCs/>
          <w:color w:val="000000" w:themeColor="text1"/>
        </w:rPr>
        <w:t>Big Yellow Taxi</w:t>
      </w:r>
      <w:r>
        <w:rPr>
          <w:color w:val="000000" w:themeColor="text1"/>
        </w:rPr>
        <w:t xml:space="preserve"> (Joni Mitchell)</w:t>
      </w:r>
    </w:p>
    <w:p w14:paraId="0B712AD7" w14:textId="77777777" w:rsidR="005E7CE3" w:rsidRPr="005E7CE3" w:rsidRDefault="005E7CE3" w:rsidP="000A0B33">
      <w:pPr>
        <w:tabs>
          <w:tab w:val="left" w:pos="720"/>
          <w:tab w:val="left" w:pos="990"/>
          <w:tab w:val="left" w:pos="1080"/>
        </w:tabs>
        <w:ind w:right="-504"/>
        <w:rPr>
          <w:color w:val="000000" w:themeColor="text1"/>
          <w:sz w:val="6"/>
          <w:szCs w:val="6"/>
        </w:rPr>
      </w:pPr>
    </w:p>
    <w:p w14:paraId="7C397216" w14:textId="4F72EA7F" w:rsidR="00E163F8" w:rsidRDefault="00E163F8" w:rsidP="00E163F8">
      <w:pPr>
        <w:tabs>
          <w:tab w:val="left" w:pos="720"/>
          <w:tab w:val="left" w:pos="990"/>
          <w:tab w:val="left" w:pos="1080"/>
        </w:tabs>
        <w:ind w:left="990" w:right="-162"/>
        <w:rPr>
          <w:color w:val="000000" w:themeColor="text1"/>
        </w:rPr>
      </w:pPr>
      <w:r>
        <w:rPr>
          <w:color w:val="000000" w:themeColor="text1"/>
        </w:rPr>
        <w:lastRenderedPageBreak/>
        <w:t xml:space="preserve">Norman Borlaug, Iowa native and Univ Minnesota </w:t>
      </w:r>
      <w:r w:rsidR="00BD4531">
        <w:rPr>
          <w:color w:val="000000" w:themeColor="text1"/>
        </w:rPr>
        <w:t>agronomist</w:t>
      </w:r>
      <w:r>
        <w:rPr>
          <w:color w:val="000000" w:themeColor="text1"/>
        </w:rPr>
        <w:t>, given Nobel Peace Prize for promoting a form of wheat agriculture that prevented a billion deaths; he later regretted his work, noting that the Green Revolution was only a temporary solution and did not address the underlying issue, the real problem, what he called the population monster</w:t>
      </w:r>
      <w:r w:rsidR="00BD4531">
        <w:rPr>
          <w:color w:val="000000" w:themeColor="text1"/>
        </w:rPr>
        <w:t>; Rockefeller Foundation was key force behind the Revolution</w:t>
      </w:r>
      <w:r w:rsidR="000B4F4F">
        <w:rPr>
          <w:color w:val="000000" w:themeColor="text1"/>
        </w:rPr>
        <w:t xml:space="preserve"> that gave rise to corporate ag with its dependence on synthetic fertilizers, pesticides and monoculture</w:t>
      </w:r>
      <w:r w:rsidR="00B839A2">
        <w:rPr>
          <w:color w:val="000000" w:themeColor="text1"/>
        </w:rPr>
        <w:t xml:space="preserve">, </w:t>
      </w:r>
      <w:r w:rsidR="00705548">
        <w:rPr>
          <w:color w:val="000000" w:themeColor="text1"/>
        </w:rPr>
        <w:t xml:space="preserve">resulting in </w:t>
      </w:r>
      <w:r w:rsidR="000B4F4F">
        <w:rPr>
          <w:color w:val="000000" w:themeColor="text1"/>
        </w:rPr>
        <w:t>profound negative environmental and social impact</w:t>
      </w:r>
    </w:p>
    <w:p w14:paraId="5C2D66AB" w14:textId="77777777" w:rsidR="00E163F8" w:rsidRPr="00E163F8" w:rsidRDefault="00E163F8" w:rsidP="000A0B33">
      <w:pPr>
        <w:tabs>
          <w:tab w:val="left" w:pos="720"/>
          <w:tab w:val="left" w:pos="990"/>
          <w:tab w:val="left" w:pos="1080"/>
        </w:tabs>
        <w:ind w:right="-504"/>
        <w:rPr>
          <w:color w:val="000000" w:themeColor="text1"/>
          <w:sz w:val="6"/>
          <w:szCs w:val="6"/>
        </w:rPr>
      </w:pPr>
    </w:p>
    <w:p w14:paraId="02A88503" w14:textId="2CF7CFD3" w:rsidR="005E7CE3" w:rsidRPr="005E7CE3" w:rsidRDefault="00E163F8" w:rsidP="000A0B33">
      <w:pPr>
        <w:tabs>
          <w:tab w:val="left" w:pos="720"/>
          <w:tab w:val="left" w:pos="990"/>
          <w:tab w:val="left" w:pos="1080"/>
        </w:tabs>
        <w:ind w:right="-504"/>
        <w:rPr>
          <w:color w:val="000000" w:themeColor="text1"/>
        </w:rPr>
      </w:pPr>
      <w:r>
        <w:rPr>
          <w:color w:val="000000" w:themeColor="text1"/>
        </w:rPr>
        <w:tab/>
      </w:r>
      <w:r>
        <w:rPr>
          <w:color w:val="000000" w:themeColor="text1"/>
        </w:rPr>
        <w:tab/>
      </w:r>
      <w:r w:rsidR="005E7CE3">
        <w:rPr>
          <w:color w:val="000000" w:themeColor="text1"/>
        </w:rPr>
        <w:t>Southern Corn Leaf Blight disaster (caused by a foliar fungus and monoculture)</w:t>
      </w:r>
    </w:p>
    <w:p w14:paraId="4EEFE91A" w14:textId="77777777" w:rsidR="00C73219" w:rsidRPr="005F228A" w:rsidRDefault="00C73219" w:rsidP="000A0B33">
      <w:pPr>
        <w:tabs>
          <w:tab w:val="left" w:pos="720"/>
          <w:tab w:val="left" w:pos="990"/>
          <w:tab w:val="left" w:pos="1080"/>
        </w:tabs>
        <w:rPr>
          <w:sz w:val="10"/>
          <w:szCs w:val="10"/>
        </w:rPr>
      </w:pPr>
    </w:p>
    <w:p w14:paraId="2E238E42" w14:textId="3B3C8E16" w:rsidR="00CA2783" w:rsidRDefault="00C73219" w:rsidP="000A0B33">
      <w:pPr>
        <w:tabs>
          <w:tab w:val="left" w:pos="720"/>
          <w:tab w:val="left" w:pos="990"/>
          <w:tab w:val="left" w:pos="1080"/>
        </w:tabs>
      </w:pPr>
      <w:r>
        <w:t>1971</w:t>
      </w:r>
      <w:r>
        <w:tab/>
        <w:t>–</w:t>
      </w:r>
      <w:r>
        <w:tab/>
      </w:r>
      <w:r w:rsidR="009E1432" w:rsidRPr="00223E0F">
        <w:rPr>
          <w:color w:val="0B769F" w:themeColor="accent4" w:themeShade="BF"/>
        </w:rPr>
        <w:t xml:space="preserve">federal </w:t>
      </w:r>
      <w:r w:rsidRPr="00223E0F">
        <w:rPr>
          <w:color w:val="0B769F" w:themeColor="accent4" w:themeShade="BF"/>
        </w:rPr>
        <w:t>lead</w:t>
      </w:r>
      <w:r w:rsidR="0013455B" w:rsidRPr="00223E0F">
        <w:rPr>
          <w:color w:val="0B769F" w:themeColor="accent4" w:themeShade="BF"/>
        </w:rPr>
        <w:t>-</w:t>
      </w:r>
      <w:r w:rsidRPr="00223E0F">
        <w:rPr>
          <w:color w:val="0B769F" w:themeColor="accent4" w:themeShade="BF"/>
        </w:rPr>
        <w:t>based paint restrictions</w:t>
      </w:r>
      <w:r w:rsidR="00CA2783" w:rsidRPr="00223E0F">
        <w:rPr>
          <w:color w:val="0B769F" w:themeColor="accent4" w:themeShade="BF"/>
        </w:rPr>
        <w:t xml:space="preserve"> </w:t>
      </w:r>
      <w:r w:rsidR="00CA2783">
        <w:t>(leaded gasoline phase-out started 1973)</w:t>
      </w:r>
    </w:p>
    <w:p w14:paraId="30D6B649" w14:textId="77777777" w:rsidR="00FA3533" w:rsidRPr="00FA3533" w:rsidRDefault="00FA3533" w:rsidP="000A0B33">
      <w:pPr>
        <w:tabs>
          <w:tab w:val="left" w:pos="720"/>
          <w:tab w:val="left" w:pos="990"/>
          <w:tab w:val="left" w:pos="1080"/>
        </w:tabs>
        <w:rPr>
          <w:sz w:val="6"/>
          <w:szCs w:val="6"/>
        </w:rPr>
      </w:pPr>
    </w:p>
    <w:p w14:paraId="14D2CF75" w14:textId="209E3D03" w:rsidR="00827A5E" w:rsidRDefault="00827A5E" w:rsidP="00FA3533">
      <w:pPr>
        <w:tabs>
          <w:tab w:val="left" w:pos="720"/>
          <w:tab w:val="left" w:pos="990"/>
          <w:tab w:val="left" w:pos="1080"/>
        </w:tabs>
        <w:ind w:left="990"/>
      </w:pPr>
      <w:r w:rsidRPr="00827A5E">
        <w:rPr>
          <w:i/>
          <w:iCs/>
        </w:rPr>
        <w:t>The Closing Circle</w:t>
      </w:r>
      <w:r>
        <w:rPr>
          <w:i/>
          <w:iCs/>
        </w:rPr>
        <w:t xml:space="preserve"> </w:t>
      </w:r>
      <w:r w:rsidRPr="00827A5E">
        <w:t>published</w:t>
      </w:r>
      <w:r>
        <w:t xml:space="preserve"> (Barry Commoner, Washington Univ); in it he cites the “four laws of ecology” (1) everything is connected to everything else, (2) everything must go somewhere, (3) Nature knows best, (4) there is no such thing as a free lunch; called the “Paul Revere of ecology,” he viewed the environmental crisis as a symptom of a  fundamentally flawed economic and social system with the corporate imperative for wasteful growth as the root cause; his early work led to the 1963 Nuclear Test Ban Treaty</w:t>
      </w:r>
    </w:p>
    <w:p w14:paraId="5F24E668" w14:textId="77777777" w:rsidR="00827A5E" w:rsidRPr="001B64A2" w:rsidRDefault="00827A5E" w:rsidP="001B64A2">
      <w:pPr>
        <w:tabs>
          <w:tab w:val="left" w:pos="720"/>
          <w:tab w:val="left" w:pos="990"/>
          <w:tab w:val="left" w:pos="1080"/>
        </w:tabs>
        <w:rPr>
          <w:sz w:val="8"/>
          <w:szCs w:val="8"/>
        </w:rPr>
      </w:pPr>
    </w:p>
    <w:p w14:paraId="1FF8F6C1" w14:textId="2E4BECB6" w:rsidR="00FA3533" w:rsidRDefault="00FA3533" w:rsidP="00FA3533">
      <w:pPr>
        <w:tabs>
          <w:tab w:val="left" w:pos="720"/>
          <w:tab w:val="left" w:pos="990"/>
          <w:tab w:val="left" w:pos="1080"/>
        </w:tabs>
        <w:ind w:left="990"/>
      </w:pPr>
      <w:r>
        <w:t>Robert Metcalf (entomologist / ecotoxicologist</w:t>
      </w:r>
      <w:r w:rsidR="00A535EF">
        <w:t>,</w:t>
      </w:r>
      <w:r>
        <w:t xml:space="preserve"> Univ Illinois) designed a miniature model ecosystem “an Illinois farm pond in a box” </w:t>
      </w:r>
      <w:r w:rsidR="006D63D8">
        <w:t>to</w:t>
      </w:r>
      <w:r>
        <w:t xml:space="preserve"> test the fate of pesticides, </w:t>
      </w:r>
      <w:r w:rsidR="006D63D8">
        <w:t xml:space="preserve">subsequently </w:t>
      </w:r>
      <w:r w:rsidR="00FA4537">
        <w:t>alerting</w:t>
      </w:r>
      <w:r>
        <w:t xml:space="preserve"> us of the consequences of </w:t>
      </w:r>
      <w:r w:rsidR="00FA4537">
        <w:t>pesticide</w:t>
      </w:r>
      <w:r>
        <w:t xml:space="preserve"> abuse; referred to as the “Thomas Edison of entomology,” he was responsible for making environmentally safe pest control </w:t>
      </w:r>
      <w:r w:rsidR="00A87209">
        <w:t>achievable.</w:t>
      </w:r>
    </w:p>
    <w:p w14:paraId="0B34CAC7" w14:textId="163BCE81" w:rsidR="00983EAF" w:rsidRDefault="00983EAF" w:rsidP="00FA3533">
      <w:pPr>
        <w:tabs>
          <w:tab w:val="left" w:pos="720"/>
          <w:tab w:val="left" w:pos="990"/>
          <w:tab w:val="left" w:pos="1080"/>
        </w:tabs>
        <w:ind w:left="990"/>
      </w:pPr>
      <w:r>
        <w:t>his contribution to ecological health rivals Rachel Carson yet he is largely un</w:t>
      </w:r>
      <w:r w:rsidR="003E67A6">
        <w:t>k</w:t>
      </w:r>
      <w:r>
        <w:t>nown</w:t>
      </w:r>
    </w:p>
    <w:p w14:paraId="5534EC62" w14:textId="77777777" w:rsidR="00E9173A" w:rsidRPr="00E9173A" w:rsidRDefault="00E9173A" w:rsidP="00FA3533">
      <w:pPr>
        <w:tabs>
          <w:tab w:val="left" w:pos="720"/>
          <w:tab w:val="left" w:pos="990"/>
          <w:tab w:val="left" w:pos="1080"/>
        </w:tabs>
        <w:ind w:left="990"/>
        <w:rPr>
          <w:sz w:val="6"/>
          <w:szCs w:val="6"/>
        </w:rPr>
      </w:pPr>
    </w:p>
    <w:p w14:paraId="13E7B0DF" w14:textId="34CE3A0D" w:rsidR="00E4273B" w:rsidRDefault="00E9173A" w:rsidP="00E4273B">
      <w:pPr>
        <w:tabs>
          <w:tab w:val="left" w:pos="720"/>
          <w:tab w:val="left" w:pos="990"/>
          <w:tab w:val="left" w:pos="1080"/>
        </w:tabs>
        <w:ind w:left="990"/>
      </w:pPr>
      <w:r w:rsidRPr="00E9173A">
        <w:rPr>
          <w:i/>
          <w:iCs/>
        </w:rPr>
        <w:t>Mercy Mercy Me (The Ecology)</w:t>
      </w:r>
      <w:r w:rsidR="00E4273B">
        <w:t xml:space="preserve"> </w:t>
      </w:r>
      <w:r w:rsidR="00174548">
        <w:t>(</w:t>
      </w:r>
      <w:r>
        <w:t>Marvin Gaye</w:t>
      </w:r>
      <w:r w:rsidR="00174548">
        <w:t>)</w:t>
      </w:r>
      <w:r w:rsidR="00E4273B">
        <w:t xml:space="preserve"> </w:t>
      </w:r>
      <w:r w:rsidR="008612C6">
        <w:t xml:space="preserve"> and </w:t>
      </w:r>
      <w:r w:rsidR="00E4273B">
        <w:t xml:space="preserve"> </w:t>
      </w:r>
      <w:r w:rsidR="00E4273B" w:rsidRPr="00174548">
        <w:rPr>
          <w:i/>
          <w:iCs/>
        </w:rPr>
        <w:t>Paradise</w:t>
      </w:r>
      <w:r w:rsidR="00E4273B">
        <w:t xml:space="preserve"> (John Prine) released</w:t>
      </w:r>
    </w:p>
    <w:p w14:paraId="4EC36D02" w14:textId="77777777" w:rsidR="00174548" w:rsidRPr="00174548" w:rsidRDefault="00174548" w:rsidP="00E4273B">
      <w:pPr>
        <w:tabs>
          <w:tab w:val="left" w:pos="720"/>
          <w:tab w:val="left" w:pos="990"/>
          <w:tab w:val="left" w:pos="1080"/>
        </w:tabs>
        <w:rPr>
          <w:sz w:val="8"/>
          <w:szCs w:val="8"/>
        </w:rPr>
      </w:pPr>
    </w:p>
    <w:p w14:paraId="56375B2C" w14:textId="6A49834E" w:rsidR="00174548" w:rsidRDefault="00174548" w:rsidP="00FA3533">
      <w:pPr>
        <w:tabs>
          <w:tab w:val="left" w:pos="720"/>
          <w:tab w:val="left" w:pos="990"/>
          <w:tab w:val="left" w:pos="1080"/>
        </w:tabs>
        <w:ind w:left="990"/>
      </w:pPr>
      <w:r w:rsidRPr="00174548">
        <w:rPr>
          <w:i/>
          <w:iCs/>
        </w:rPr>
        <w:t>The Lorax</w:t>
      </w:r>
      <w:r>
        <w:t xml:space="preserve"> published (Dr. Seuss)</w:t>
      </w:r>
    </w:p>
    <w:p w14:paraId="44DD737D" w14:textId="77777777" w:rsidR="00A107AC" w:rsidRPr="00A107AC" w:rsidRDefault="00A107AC" w:rsidP="00FA3533">
      <w:pPr>
        <w:tabs>
          <w:tab w:val="left" w:pos="720"/>
          <w:tab w:val="left" w:pos="990"/>
          <w:tab w:val="left" w:pos="1080"/>
        </w:tabs>
        <w:ind w:left="990"/>
        <w:rPr>
          <w:sz w:val="6"/>
          <w:szCs w:val="6"/>
        </w:rPr>
      </w:pPr>
    </w:p>
    <w:p w14:paraId="04DAF940" w14:textId="2396C9B9" w:rsidR="00A107AC" w:rsidRDefault="00A107AC" w:rsidP="00FA3533">
      <w:pPr>
        <w:tabs>
          <w:tab w:val="left" w:pos="720"/>
          <w:tab w:val="left" w:pos="990"/>
          <w:tab w:val="left" w:pos="1080"/>
        </w:tabs>
        <w:ind w:left="990"/>
      </w:pPr>
      <w:r>
        <w:t xml:space="preserve">Crying Indian (PSA), successful effort to shift public focus to individual behavior rather than corporate responsibility; later (1986) termed </w:t>
      </w:r>
      <w:r w:rsidRPr="008B461B">
        <w:rPr>
          <w:b/>
          <w:bCs/>
          <w:color w:val="3A7C22" w:themeColor="accent6" w:themeShade="BF"/>
        </w:rPr>
        <w:t>greenwashing</w:t>
      </w:r>
      <w:r w:rsidR="00186A24">
        <w:t xml:space="preserve"> (the deceptive practice of making misleading or false claims about the environmental benefits of a company’s products, services, or overall operations</w:t>
      </w:r>
      <w:r w:rsidR="006F74F8">
        <w:t>)</w:t>
      </w:r>
      <w:r w:rsidR="009C5687">
        <w:t>; Iron Eyes Cody was in fact Italian (de Corti)</w:t>
      </w:r>
    </w:p>
    <w:p w14:paraId="6C3F9FF6" w14:textId="77777777" w:rsidR="009954C9" w:rsidRPr="005F228A" w:rsidRDefault="009954C9" w:rsidP="000A0B33">
      <w:pPr>
        <w:tabs>
          <w:tab w:val="left" w:pos="720"/>
          <w:tab w:val="left" w:pos="990"/>
          <w:tab w:val="left" w:pos="1080"/>
        </w:tabs>
        <w:rPr>
          <w:sz w:val="10"/>
          <w:szCs w:val="10"/>
        </w:rPr>
      </w:pPr>
    </w:p>
    <w:p w14:paraId="761758E4" w14:textId="1A13FA36" w:rsidR="005A0043" w:rsidRDefault="00CA2783" w:rsidP="005A0043">
      <w:pPr>
        <w:tabs>
          <w:tab w:val="left" w:pos="720"/>
          <w:tab w:val="left" w:pos="990"/>
          <w:tab w:val="left" w:pos="1080"/>
        </w:tabs>
        <w:ind w:left="990" w:right="-144" w:hanging="990"/>
      </w:pPr>
      <w:r>
        <w:t>1972</w:t>
      </w:r>
      <w:r>
        <w:tab/>
        <w:t>–</w:t>
      </w:r>
      <w:r>
        <w:tab/>
      </w:r>
      <w:r w:rsidR="005A0043">
        <w:t>Stockholm Conference</w:t>
      </w:r>
      <w:r w:rsidR="00A87209">
        <w:t xml:space="preserve"> (</w:t>
      </w:r>
      <w:r w:rsidR="005A0043">
        <w:t>U</w:t>
      </w:r>
      <w:r w:rsidR="00A87209">
        <w:t>N)</w:t>
      </w:r>
      <w:r w:rsidR="005A0043">
        <w:t xml:space="preserve"> first international conference on environmental issues</w:t>
      </w:r>
    </w:p>
    <w:p w14:paraId="173DC2E6" w14:textId="77777777" w:rsidR="005A0043" w:rsidRPr="005A0043" w:rsidRDefault="005A0043" w:rsidP="000A0B33">
      <w:pPr>
        <w:tabs>
          <w:tab w:val="left" w:pos="720"/>
          <w:tab w:val="left" w:pos="990"/>
          <w:tab w:val="left" w:pos="1080"/>
        </w:tabs>
        <w:ind w:right="-144"/>
        <w:rPr>
          <w:sz w:val="6"/>
          <w:szCs w:val="6"/>
        </w:rPr>
      </w:pPr>
    </w:p>
    <w:p w14:paraId="3C5A6053" w14:textId="125DE92A" w:rsidR="00CA2783" w:rsidRDefault="005A0043" w:rsidP="000A0B33">
      <w:pPr>
        <w:tabs>
          <w:tab w:val="left" w:pos="720"/>
          <w:tab w:val="left" w:pos="990"/>
          <w:tab w:val="left" w:pos="1080"/>
        </w:tabs>
        <w:ind w:right="-144"/>
        <w:rPr>
          <w:color w:val="0B769F" w:themeColor="accent4" w:themeShade="BF"/>
        </w:rPr>
      </w:pPr>
      <w:r>
        <w:tab/>
      </w:r>
      <w:r>
        <w:tab/>
      </w:r>
      <w:r w:rsidR="00827A5E" w:rsidRPr="00223E0F">
        <w:rPr>
          <w:color w:val="0B769F" w:themeColor="accent4" w:themeShade="BF"/>
        </w:rPr>
        <w:t xml:space="preserve">major amendments to the 1948 </w:t>
      </w:r>
      <w:r w:rsidR="00CA2783" w:rsidRPr="00223E0F">
        <w:rPr>
          <w:color w:val="0B769F" w:themeColor="accent4" w:themeShade="BF"/>
        </w:rPr>
        <w:t>Federal Water Pollution Control Act (Clean Water Act)</w:t>
      </w:r>
    </w:p>
    <w:p w14:paraId="0D51970B" w14:textId="77777777" w:rsidR="00E9173A" w:rsidRPr="00E9173A" w:rsidRDefault="00E9173A" w:rsidP="000A0B33">
      <w:pPr>
        <w:tabs>
          <w:tab w:val="left" w:pos="720"/>
          <w:tab w:val="left" w:pos="990"/>
          <w:tab w:val="left" w:pos="1080"/>
        </w:tabs>
        <w:ind w:right="-144"/>
        <w:rPr>
          <w:color w:val="0B769F" w:themeColor="accent4" w:themeShade="BF"/>
          <w:sz w:val="6"/>
          <w:szCs w:val="6"/>
        </w:rPr>
      </w:pPr>
    </w:p>
    <w:p w14:paraId="5F20D233" w14:textId="7439E83C" w:rsidR="00E9173A" w:rsidRPr="00223E0F" w:rsidRDefault="00E9173A" w:rsidP="000A0B33">
      <w:pPr>
        <w:tabs>
          <w:tab w:val="left" w:pos="720"/>
          <w:tab w:val="left" w:pos="990"/>
          <w:tab w:val="left" w:pos="1080"/>
        </w:tabs>
        <w:ind w:right="-144"/>
        <w:rPr>
          <w:color w:val="0B769F" w:themeColor="accent4" w:themeShade="BF"/>
        </w:rPr>
      </w:pPr>
      <w:r>
        <w:rPr>
          <w:color w:val="0B769F" w:themeColor="accent4" w:themeShade="BF"/>
        </w:rPr>
        <w:tab/>
      </w:r>
      <w:r>
        <w:rPr>
          <w:color w:val="0B769F" w:themeColor="accent4" w:themeShade="BF"/>
        </w:rPr>
        <w:tab/>
        <w:t>EPA bans most use of DDT (in U.S.); still manufactured for export</w:t>
      </w:r>
    </w:p>
    <w:p w14:paraId="50DABC5A" w14:textId="77777777" w:rsidR="003E2949" w:rsidRPr="003E2949" w:rsidRDefault="003E2949" w:rsidP="000A0B33">
      <w:pPr>
        <w:tabs>
          <w:tab w:val="left" w:pos="720"/>
          <w:tab w:val="left" w:pos="990"/>
          <w:tab w:val="left" w:pos="1080"/>
        </w:tabs>
        <w:ind w:right="-144"/>
        <w:rPr>
          <w:sz w:val="6"/>
          <w:szCs w:val="6"/>
        </w:rPr>
      </w:pPr>
    </w:p>
    <w:p w14:paraId="1BC63380" w14:textId="5086ED14" w:rsidR="003E2949" w:rsidRDefault="003E2949" w:rsidP="000A0B33">
      <w:pPr>
        <w:tabs>
          <w:tab w:val="left" w:pos="720"/>
          <w:tab w:val="left" w:pos="990"/>
          <w:tab w:val="left" w:pos="1080"/>
        </w:tabs>
        <w:ind w:right="-144"/>
      </w:pPr>
      <w:r>
        <w:tab/>
      </w:r>
      <w:r>
        <w:tab/>
      </w:r>
      <w:r w:rsidRPr="00223E0F">
        <w:rPr>
          <w:color w:val="0B769F" w:themeColor="accent4" w:themeShade="BF"/>
        </w:rPr>
        <w:t>Animal and Plant Health Inspection Service (APHIS) created within USDA</w:t>
      </w:r>
    </w:p>
    <w:p w14:paraId="1EFCB506" w14:textId="77777777" w:rsidR="0024799F" w:rsidRPr="005F228A" w:rsidRDefault="0024799F" w:rsidP="000A0B33">
      <w:pPr>
        <w:tabs>
          <w:tab w:val="left" w:pos="720"/>
          <w:tab w:val="left" w:pos="990"/>
          <w:tab w:val="left" w:pos="1080"/>
        </w:tabs>
        <w:rPr>
          <w:sz w:val="10"/>
          <w:szCs w:val="10"/>
        </w:rPr>
      </w:pPr>
    </w:p>
    <w:p w14:paraId="1F671670" w14:textId="58CA23BF" w:rsidR="001D2DE2" w:rsidRPr="0093466F" w:rsidRDefault="0093466F" w:rsidP="000A0B33">
      <w:pPr>
        <w:tabs>
          <w:tab w:val="left" w:pos="720"/>
          <w:tab w:val="left" w:pos="990"/>
          <w:tab w:val="left" w:pos="1080"/>
        </w:tabs>
      </w:pPr>
      <w:r w:rsidRPr="0093466F">
        <w:t xml:space="preserve">1973 </w:t>
      </w:r>
      <w:r>
        <w:tab/>
        <w:t>–</w:t>
      </w:r>
      <w:r>
        <w:tab/>
      </w:r>
      <w:r w:rsidRPr="00223E0F">
        <w:rPr>
          <w:color w:val="0B769F" w:themeColor="accent4" w:themeShade="BF"/>
        </w:rPr>
        <w:t>U.S. Endangered Species Act</w:t>
      </w:r>
      <w:r w:rsidR="00D86C3C" w:rsidRPr="00223E0F">
        <w:rPr>
          <w:color w:val="0B769F" w:themeColor="accent4" w:themeShade="BF"/>
        </w:rPr>
        <w:t xml:space="preserve"> (ESA)</w:t>
      </w:r>
    </w:p>
    <w:p w14:paraId="5797E020" w14:textId="77777777" w:rsidR="0093466F" w:rsidRPr="005F228A" w:rsidRDefault="0093466F" w:rsidP="000A0B33">
      <w:pPr>
        <w:tabs>
          <w:tab w:val="left" w:pos="720"/>
          <w:tab w:val="left" w:pos="990"/>
          <w:tab w:val="left" w:pos="1080"/>
        </w:tabs>
        <w:rPr>
          <w:sz w:val="10"/>
          <w:szCs w:val="10"/>
        </w:rPr>
      </w:pPr>
    </w:p>
    <w:p w14:paraId="67848D86" w14:textId="0DB4F9C2" w:rsidR="00827A5E" w:rsidRDefault="00C2420B" w:rsidP="000A0B33">
      <w:pPr>
        <w:tabs>
          <w:tab w:val="left" w:pos="720"/>
          <w:tab w:val="left" w:pos="990"/>
          <w:tab w:val="left" w:pos="1080"/>
        </w:tabs>
        <w:ind w:right="-468"/>
      </w:pPr>
      <w:r>
        <w:t>1974</w:t>
      </w:r>
      <w:r>
        <w:tab/>
        <w:t>–</w:t>
      </w:r>
      <w:r>
        <w:tab/>
      </w:r>
      <w:r w:rsidR="00827A5E" w:rsidRPr="00223E0F">
        <w:rPr>
          <w:color w:val="0B769F" w:themeColor="accent4" w:themeShade="BF"/>
        </w:rPr>
        <w:t>Safe Drinking Water Act</w:t>
      </w:r>
    </w:p>
    <w:p w14:paraId="5FD14054" w14:textId="77777777" w:rsidR="00B85128" w:rsidRPr="00B85128" w:rsidRDefault="00B85128" w:rsidP="00E015DD">
      <w:pPr>
        <w:tabs>
          <w:tab w:val="left" w:pos="720"/>
          <w:tab w:val="left" w:pos="990"/>
          <w:tab w:val="left" w:pos="1080"/>
        </w:tabs>
        <w:ind w:right="-144"/>
        <w:rPr>
          <w:sz w:val="6"/>
          <w:szCs w:val="6"/>
        </w:rPr>
      </w:pPr>
    </w:p>
    <w:p w14:paraId="489A7407" w14:textId="46397439" w:rsidR="00264442" w:rsidRDefault="007E09A0" w:rsidP="00A87209">
      <w:pPr>
        <w:tabs>
          <w:tab w:val="left" w:pos="720"/>
          <w:tab w:val="left" w:pos="990"/>
          <w:tab w:val="left" w:pos="1080"/>
        </w:tabs>
        <w:ind w:left="990" w:right="-162"/>
      </w:pPr>
      <w:r>
        <w:t>Monsanto</w:t>
      </w:r>
      <w:r w:rsidR="00A00B5D">
        <w:t xml:space="preserve"> released </w:t>
      </w:r>
      <w:r w:rsidR="00A87209">
        <w:t>glyphosate (</w:t>
      </w:r>
      <w:r w:rsidR="00A00B5D">
        <w:t>Roundup</w:t>
      </w:r>
      <w:r w:rsidR="00A87209">
        <w:t>)</w:t>
      </w:r>
      <w:r w:rsidR="009F0CDC">
        <w:t>;</w:t>
      </w:r>
      <w:r w:rsidR="00A00B5D">
        <w:t xml:space="preserve"> first company to apply biotech to agriculture</w:t>
      </w:r>
    </w:p>
    <w:p w14:paraId="3457C424" w14:textId="77777777" w:rsidR="00B85128" w:rsidRPr="00B85128" w:rsidRDefault="00B85128" w:rsidP="00E015DD">
      <w:pPr>
        <w:tabs>
          <w:tab w:val="left" w:pos="720"/>
          <w:tab w:val="left" w:pos="990"/>
          <w:tab w:val="left" w:pos="1080"/>
        </w:tabs>
        <w:ind w:right="-468"/>
        <w:rPr>
          <w:sz w:val="6"/>
          <w:szCs w:val="6"/>
        </w:rPr>
      </w:pPr>
    </w:p>
    <w:p w14:paraId="65A98743" w14:textId="63C35B9C" w:rsidR="0024799F" w:rsidRPr="003A1775" w:rsidRDefault="00D04396" w:rsidP="000A0B33">
      <w:pPr>
        <w:tabs>
          <w:tab w:val="left" w:pos="720"/>
          <w:tab w:val="left" w:pos="990"/>
          <w:tab w:val="left" w:pos="1080"/>
        </w:tabs>
        <w:ind w:left="990" w:right="-468"/>
        <w:rPr>
          <w:color w:val="FF0000"/>
        </w:rPr>
      </w:pPr>
      <w:r w:rsidRPr="003A1775">
        <w:rPr>
          <w:color w:val="FF0000"/>
        </w:rPr>
        <w:t>w</w:t>
      </w:r>
      <w:r w:rsidR="0024799F" w:rsidRPr="003A1775">
        <w:rPr>
          <w:color w:val="FF0000"/>
        </w:rPr>
        <w:t>orld population reaches 4</w:t>
      </w:r>
      <w:r w:rsidR="00841EE2" w:rsidRPr="003A1775">
        <w:rPr>
          <w:color w:val="FF0000"/>
        </w:rPr>
        <w:t>,000,000,000</w:t>
      </w:r>
      <w:r w:rsidR="0024799F" w:rsidRPr="003A1775">
        <w:rPr>
          <w:color w:val="FF0000"/>
        </w:rPr>
        <w:t xml:space="preserve"> (took </w:t>
      </w:r>
      <w:r w:rsidR="005B3509" w:rsidRPr="003A1775">
        <w:rPr>
          <w:color w:val="FF0000"/>
        </w:rPr>
        <w:t xml:space="preserve">just </w:t>
      </w:r>
      <w:r w:rsidR="00841EE2" w:rsidRPr="003A1775">
        <w:rPr>
          <w:color w:val="FF0000"/>
        </w:rPr>
        <w:t>47</w:t>
      </w:r>
      <w:r w:rsidR="0024799F" w:rsidRPr="003A1775">
        <w:rPr>
          <w:color w:val="FF0000"/>
        </w:rPr>
        <w:t xml:space="preserve"> years to double</w:t>
      </w:r>
      <w:r w:rsidR="00C974E7">
        <w:rPr>
          <w:color w:val="FF0000"/>
        </w:rPr>
        <w:t>, this time 2</w:t>
      </w:r>
      <w:r w:rsidR="00C974E7" w:rsidRPr="00C974E7">
        <w:rPr>
          <w:b/>
          <w:bCs/>
          <w:color w:val="FF0000"/>
        </w:rPr>
        <w:t>B</w:t>
      </w:r>
      <w:r w:rsidR="00C974E7">
        <w:rPr>
          <w:color w:val="FF0000"/>
        </w:rPr>
        <w:t xml:space="preserve"> more</w:t>
      </w:r>
      <w:r w:rsidR="0024799F" w:rsidRPr="003A1775">
        <w:rPr>
          <w:color w:val="FF0000"/>
        </w:rPr>
        <w:t>)</w:t>
      </w:r>
    </w:p>
    <w:p w14:paraId="36DD43D0" w14:textId="77777777" w:rsidR="00C2420B" w:rsidRPr="00827A5E" w:rsidRDefault="00C2420B" w:rsidP="000A0B33">
      <w:pPr>
        <w:tabs>
          <w:tab w:val="left" w:pos="720"/>
          <w:tab w:val="left" w:pos="990"/>
          <w:tab w:val="left" w:pos="1080"/>
        </w:tabs>
        <w:rPr>
          <w:sz w:val="6"/>
          <w:szCs w:val="6"/>
        </w:rPr>
      </w:pPr>
    </w:p>
    <w:p w14:paraId="1AB79CD8" w14:textId="77777777" w:rsidR="00827A5E" w:rsidRDefault="00827A5E" w:rsidP="00827A5E">
      <w:pPr>
        <w:tabs>
          <w:tab w:val="left" w:pos="720"/>
          <w:tab w:val="left" w:pos="990"/>
          <w:tab w:val="left" w:pos="1080"/>
        </w:tabs>
        <w:ind w:right="-468"/>
      </w:pPr>
      <w:r>
        <w:tab/>
      </w:r>
      <w:r>
        <w:tab/>
        <w:t>Natural Areas Association (NAA) formed (Wisconsin)</w:t>
      </w:r>
    </w:p>
    <w:p w14:paraId="548AFD2A" w14:textId="1108D15B" w:rsidR="00827A5E" w:rsidRPr="005F228A" w:rsidRDefault="00827A5E" w:rsidP="00A535EF">
      <w:pPr>
        <w:tabs>
          <w:tab w:val="left" w:pos="720"/>
          <w:tab w:val="left" w:pos="990"/>
          <w:tab w:val="left" w:pos="1080"/>
        </w:tabs>
        <w:rPr>
          <w:sz w:val="10"/>
          <w:szCs w:val="10"/>
        </w:rPr>
      </w:pPr>
    </w:p>
    <w:p w14:paraId="24A86A95" w14:textId="72DE485D" w:rsidR="00827A5E" w:rsidRDefault="001D2DE2" w:rsidP="00A535EF">
      <w:pPr>
        <w:tabs>
          <w:tab w:val="left" w:pos="720"/>
          <w:tab w:val="left" w:pos="990"/>
          <w:tab w:val="left" w:pos="1080"/>
        </w:tabs>
      </w:pPr>
      <w:r>
        <w:t>1975</w:t>
      </w:r>
      <w:r>
        <w:tab/>
      </w:r>
      <w:r w:rsidR="00C76B6D">
        <w:t>–</w:t>
      </w:r>
      <w:r w:rsidR="00495509">
        <w:tab/>
      </w:r>
      <w:r w:rsidR="00827A5E" w:rsidRPr="00223E0F">
        <w:rPr>
          <w:color w:val="0B769F" w:themeColor="accent4" w:themeShade="BF"/>
        </w:rPr>
        <w:t>Hazardous Materials Transportation Act</w:t>
      </w:r>
    </w:p>
    <w:p w14:paraId="6352B834" w14:textId="77777777" w:rsidR="00827A5E" w:rsidRPr="00827A5E" w:rsidRDefault="00827A5E" w:rsidP="00A535EF">
      <w:pPr>
        <w:tabs>
          <w:tab w:val="left" w:pos="720"/>
          <w:tab w:val="left" w:pos="990"/>
          <w:tab w:val="left" w:pos="1080"/>
        </w:tabs>
        <w:rPr>
          <w:sz w:val="6"/>
          <w:szCs w:val="6"/>
        </w:rPr>
      </w:pPr>
    </w:p>
    <w:p w14:paraId="26A8FDC7" w14:textId="5C936C83" w:rsidR="000B2547" w:rsidRDefault="00827A5E" w:rsidP="00A535EF">
      <w:pPr>
        <w:tabs>
          <w:tab w:val="left" w:pos="720"/>
          <w:tab w:val="left" w:pos="990"/>
          <w:tab w:val="left" w:pos="1080"/>
        </w:tabs>
      </w:pPr>
      <w:r>
        <w:tab/>
      </w:r>
      <w:r>
        <w:tab/>
      </w:r>
      <w:r w:rsidR="000B2547">
        <w:t xml:space="preserve">Wild Things </w:t>
      </w:r>
      <w:r w:rsidR="00E77C12">
        <w:t xml:space="preserve">founded </w:t>
      </w:r>
      <w:r w:rsidR="000B2547">
        <w:t>(</w:t>
      </w:r>
      <w:r w:rsidR="00E77C12">
        <w:t xml:space="preserve">Chicago </w:t>
      </w:r>
      <w:r w:rsidR="000B2547">
        <w:t>nature conservation organization)</w:t>
      </w:r>
      <w:r w:rsidR="00E77C12">
        <w:t xml:space="preserve">, </w:t>
      </w:r>
      <w:r w:rsidR="00430B09">
        <w:t xml:space="preserve">big </w:t>
      </w:r>
      <w:r w:rsidR="000B2547">
        <w:t>bi</w:t>
      </w:r>
      <w:r w:rsidR="00A535EF">
        <w:t>e</w:t>
      </w:r>
      <w:r w:rsidR="000B2547">
        <w:t>nn</w:t>
      </w:r>
      <w:r w:rsidR="00A535EF">
        <w:t>i</w:t>
      </w:r>
      <w:r w:rsidR="000B2547">
        <w:t>al conference</w:t>
      </w:r>
    </w:p>
    <w:p w14:paraId="4A70B0BA" w14:textId="77777777" w:rsidR="0065657A" w:rsidRPr="005F228A" w:rsidRDefault="0065657A" w:rsidP="000A0B33">
      <w:pPr>
        <w:tabs>
          <w:tab w:val="left" w:pos="720"/>
          <w:tab w:val="left" w:pos="990"/>
          <w:tab w:val="left" w:pos="1080"/>
        </w:tabs>
        <w:rPr>
          <w:sz w:val="10"/>
          <w:szCs w:val="10"/>
        </w:rPr>
      </w:pPr>
    </w:p>
    <w:p w14:paraId="7A79FF49" w14:textId="02681B90" w:rsidR="0065657A" w:rsidRDefault="0065657A" w:rsidP="000A0B33">
      <w:pPr>
        <w:tabs>
          <w:tab w:val="left" w:pos="720"/>
          <w:tab w:val="left" w:pos="990"/>
          <w:tab w:val="left" w:pos="1080"/>
        </w:tabs>
      </w:pPr>
      <w:r>
        <w:t>1976</w:t>
      </w:r>
      <w:r>
        <w:tab/>
        <w:t>–</w:t>
      </w:r>
      <w:r>
        <w:tab/>
        <w:t>The Land Institute formed (</w:t>
      </w:r>
      <w:r w:rsidR="007E61FC">
        <w:t xml:space="preserve">KS, </w:t>
      </w:r>
      <w:r>
        <w:t>Wes Jackson) sustainable food production methods</w:t>
      </w:r>
    </w:p>
    <w:p w14:paraId="7FD8580B" w14:textId="77777777" w:rsidR="00910C72" w:rsidRPr="00910C72" w:rsidRDefault="00910C72" w:rsidP="000A0B33">
      <w:pPr>
        <w:tabs>
          <w:tab w:val="left" w:pos="720"/>
          <w:tab w:val="left" w:pos="990"/>
          <w:tab w:val="left" w:pos="1080"/>
        </w:tabs>
        <w:rPr>
          <w:sz w:val="6"/>
          <w:szCs w:val="6"/>
        </w:rPr>
      </w:pPr>
    </w:p>
    <w:p w14:paraId="5C253030" w14:textId="759E3035" w:rsidR="00910C72" w:rsidRDefault="00910C72" w:rsidP="00F0172A">
      <w:pPr>
        <w:tabs>
          <w:tab w:val="left" w:pos="720"/>
          <w:tab w:val="left" w:pos="990"/>
          <w:tab w:val="left" w:pos="1080"/>
        </w:tabs>
        <w:ind w:left="990" w:right="-162"/>
      </w:pPr>
      <w:r w:rsidRPr="00E9173A">
        <w:rPr>
          <w:i/>
          <w:iCs/>
        </w:rPr>
        <w:t>Guide to the</w:t>
      </w:r>
      <w:r>
        <w:t xml:space="preserve"> </w:t>
      </w:r>
      <w:r w:rsidRPr="00910C72">
        <w:rPr>
          <w:i/>
          <w:iCs/>
        </w:rPr>
        <w:t>Vascular Flora of Illinois</w:t>
      </w:r>
      <w:r>
        <w:t xml:space="preserve"> published (Robert Mohlenbrock) with later revised</w:t>
      </w:r>
      <w:r w:rsidR="00F0172A">
        <w:t xml:space="preserve"> </w:t>
      </w:r>
      <w:r>
        <w:t>eds</w:t>
      </w:r>
      <w:r w:rsidR="00F0172A">
        <w:t>.</w:t>
      </w:r>
    </w:p>
    <w:p w14:paraId="6663584E" w14:textId="77777777" w:rsidR="001D2DE2" w:rsidRPr="005F228A" w:rsidRDefault="001D2DE2" w:rsidP="000A0B33">
      <w:pPr>
        <w:tabs>
          <w:tab w:val="left" w:pos="720"/>
          <w:tab w:val="left" w:pos="990"/>
          <w:tab w:val="left" w:pos="1080"/>
        </w:tabs>
        <w:rPr>
          <w:sz w:val="10"/>
          <w:szCs w:val="10"/>
        </w:rPr>
      </w:pPr>
    </w:p>
    <w:p w14:paraId="15669DB1" w14:textId="326F3394" w:rsidR="00BD4531" w:rsidRDefault="001D2DE2" w:rsidP="00BD4531">
      <w:pPr>
        <w:tabs>
          <w:tab w:val="left" w:pos="720"/>
          <w:tab w:val="left" w:pos="990"/>
          <w:tab w:val="left" w:pos="1080"/>
        </w:tabs>
        <w:ind w:left="990" w:hanging="990"/>
      </w:pPr>
      <w:r>
        <w:lastRenderedPageBreak/>
        <w:t>1977</w:t>
      </w:r>
      <w:r>
        <w:tab/>
      </w:r>
      <w:r w:rsidR="00C76B6D">
        <w:t>–</w:t>
      </w:r>
      <w:r w:rsidR="00495509">
        <w:tab/>
      </w:r>
      <w:r w:rsidR="00BD4531" w:rsidRPr="00BD4531">
        <w:rPr>
          <w:color w:val="0B769F" w:themeColor="accent4" w:themeShade="BF"/>
        </w:rPr>
        <w:t>U.S. Consumer Products Safety Commission (CPSC) banned the use of lead-based paint in residences, furniture and toys</w:t>
      </w:r>
    </w:p>
    <w:p w14:paraId="7D0741B6" w14:textId="77777777" w:rsidR="00BD4531" w:rsidRPr="00BD4531" w:rsidRDefault="00BD4531" w:rsidP="000A0B33">
      <w:pPr>
        <w:tabs>
          <w:tab w:val="left" w:pos="720"/>
          <w:tab w:val="left" w:pos="990"/>
          <w:tab w:val="left" w:pos="1080"/>
        </w:tabs>
        <w:rPr>
          <w:sz w:val="6"/>
          <w:szCs w:val="6"/>
        </w:rPr>
      </w:pPr>
    </w:p>
    <w:p w14:paraId="54ECAF38" w14:textId="7865EB9A" w:rsidR="00827A5E" w:rsidRPr="00223E0F" w:rsidRDefault="00BD4531" w:rsidP="000A0B33">
      <w:pPr>
        <w:tabs>
          <w:tab w:val="left" w:pos="720"/>
          <w:tab w:val="left" w:pos="990"/>
          <w:tab w:val="left" w:pos="1080"/>
        </w:tabs>
        <w:rPr>
          <w:color w:val="0B769F" w:themeColor="accent4" w:themeShade="BF"/>
        </w:rPr>
      </w:pPr>
      <w:r>
        <w:tab/>
      </w:r>
      <w:r>
        <w:tab/>
      </w:r>
      <w:r w:rsidR="00827A5E" w:rsidRPr="00223E0F">
        <w:rPr>
          <w:color w:val="0B769F" w:themeColor="accent4" w:themeShade="BF"/>
        </w:rPr>
        <w:t>Surface Mining Control and Reclamation Act</w:t>
      </w:r>
    </w:p>
    <w:p w14:paraId="141094DF" w14:textId="77777777" w:rsidR="00827A5E" w:rsidRPr="00223E0F" w:rsidRDefault="00827A5E" w:rsidP="000A0B33">
      <w:pPr>
        <w:tabs>
          <w:tab w:val="left" w:pos="720"/>
          <w:tab w:val="left" w:pos="990"/>
          <w:tab w:val="left" w:pos="1080"/>
        </w:tabs>
        <w:rPr>
          <w:color w:val="0B769F" w:themeColor="accent4" w:themeShade="BF"/>
          <w:sz w:val="6"/>
          <w:szCs w:val="6"/>
        </w:rPr>
      </w:pPr>
    </w:p>
    <w:p w14:paraId="13DBF7E9" w14:textId="3EEA1815" w:rsidR="00600715" w:rsidRDefault="00827A5E" w:rsidP="000A0B33">
      <w:pPr>
        <w:tabs>
          <w:tab w:val="left" w:pos="720"/>
          <w:tab w:val="left" w:pos="990"/>
          <w:tab w:val="left" w:pos="1080"/>
        </w:tabs>
      </w:pPr>
      <w:r>
        <w:tab/>
      </w:r>
      <w:r>
        <w:tab/>
      </w:r>
      <w:r w:rsidR="001D2DE2">
        <w:t>Floristic Quality Assessment (FQA) methodology introduced</w:t>
      </w:r>
      <w:r w:rsidR="00666E97">
        <w:t xml:space="preserve"> (Gerould Wilhelm)</w:t>
      </w:r>
    </w:p>
    <w:p w14:paraId="5434FCAC" w14:textId="77777777" w:rsidR="00600715" w:rsidRPr="005F228A" w:rsidRDefault="00600715" w:rsidP="000A0B33">
      <w:pPr>
        <w:tabs>
          <w:tab w:val="left" w:pos="720"/>
          <w:tab w:val="left" w:pos="990"/>
          <w:tab w:val="left" w:pos="1080"/>
        </w:tabs>
        <w:rPr>
          <w:sz w:val="10"/>
          <w:szCs w:val="10"/>
        </w:rPr>
      </w:pPr>
    </w:p>
    <w:p w14:paraId="6566819F" w14:textId="77777777" w:rsidR="00D83E05" w:rsidRDefault="00600715" w:rsidP="00560BE6">
      <w:pPr>
        <w:tabs>
          <w:tab w:val="left" w:pos="720"/>
          <w:tab w:val="left" w:pos="990"/>
          <w:tab w:val="left" w:pos="1080"/>
        </w:tabs>
        <w:ind w:left="990" w:right="-342" w:hanging="990"/>
      </w:pPr>
      <w:r>
        <w:t>1978</w:t>
      </w:r>
      <w:r>
        <w:tab/>
        <w:t>–</w:t>
      </w:r>
      <w:r w:rsidR="00495509">
        <w:tab/>
      </w:r>
      <w:r w:rsidR="00CA2783">
        <w:t xml:space="preserve">Love Canal </w:t>
      </w:r>
      <w:r w:rsidR="008A4905">
        <w:t xml:space="preserve">(Niagara Falls, NY) </w:t>
      </w:r>
      <w:r w:rsidR="00CA2783">
        <w:t>disaster</w:t>
      </w:r>
      <w:r w:rsidR="008A4905">
        <w:t xml:space="preserve">, </w:t>
      </w:r>
      <w:r w:rsidR="004C4C9F">
        <w:t xml:space="preserve">toxic waste dumped by Occidental Chemical Corp </w:t>
      </w:r>
    </w:p>
    <w:p w14:paraId="30431351" w14:textId="05FD344C" w:rsidR="00A72893" w:rsidRDefault="00D83E05" w:rsidP="00D83E05">
      <w:pPr>
        <w:tabs>
          <w:tab w:val="left" w:pos="720"/>
          <w:tab w:val="left" w:pos="990"/>
          <w:tab w:val="left" w:pos="1080"/>
        </w:tabs>
        <w:ind w:left="990" w:right="-252" w:hanging="990"/>
      </w:pPr>
      <w:r>
        <w:tab/>
      </w:r>
      <w:r>
        <w:tab/>
      </w:r>
      <w:r w:rsidR="00CA2783" w:rsidRPr="00223E0F">
        <w:rPr>
          <w:color w:val="0B769F" w:themeColor="accent4" w:themeShade="BF"/>
        </w:rPr>
        <w:t>led to</w:t>
      </w:r>
      <w:r w:rsidR="008A4905" w:rsidRPr="00223E0F">
        <w:rPr>
          <w:color w:val="0B769F" w:themeColor="accent4" w:themeShade="BF"/>
        </w:rPr>
        <w:t xml:space="preserve"> the</w:t>
      </w:r>
      <w:r w:rsidR="00CA2783" w:rsidRPr="00223E0F">
        <w:rPr>
          <w:color w:val="0B769F" w:themeColor="accent4" w:themeShade="BF"/>
        </w:rPr>
        <w:t xml:space="preserve"> 1980 </w:t>
      </w:r>
      <w:r w:rsidR="00827A5E" w:rsidRPr="00223E0F">
        <w:rPr>
          <w:color w:val="0B769F" w:themeColor="accent4" w:themeShade="BF"/>
        </w:rPr>
        <w:t>CERCLA</w:t>
      </w:r>
    </w:p>
    <w:p w14:paraId="4D189D08" w14:textId="77777777" w:rsidR="002858E3" w:rsidRPr="002858E3" w:rsidRDefault="002858E3" w:rsidP="00D83E05">
      <w:pPr>
        <w:tabs>
          <w:tab w:val="left" w:pos="720"/>
          <w:tab w:val="left" w:pos="990"/>
          <w:tab w:val="left" w:pos="1080"/>
        </w:tabs>
        <w:ind w:left="990" w:right="-252" w:hanging="990"/>
        <w:rPr>
          <w:sz w:val="6"/>
          <w:szCs w:val="6"/>
        </w:rPr>
      </w:pPr>
    </w:p>
    <w:p w14:paraId="3ACC3C53" w14:textId="77777777" w:rsidR="000056DE" w:rsidRDefault="002858E3" w:rsidP="00D83E05">
      <w:pPr>
        <w:tabs>
          <w:tab w:val="left" w:pos="720"/>
          <w:tab w:val="left" w:pos="990"/>
          <w:tab w:val="left" w:pos="1080"/>
        </w:tabs>
        <w:ind w:left="990" w:right="-252" w:hanging="990"/>
      </w:pPr>
      <w:r>
        <w:tab/>
      </w:r>
      <w:r>
        <w:tab/>
        <w:t xml:space="preserve">Illinois Natural Areas Inventory (INAI) created (Jack White, Univ Illinois), became template </w:t>
      </w:r>
    </w:p>
    <w:p w14:paraId="5E86F831" w14:textId="67F70470" w:rsidR="002858E3" w:rsidRDefault="000056DE" w:rsidP="00D83E05">
      <w:pPr>
        <w:tabs>
          <w:tab w:val="left" w:pos="720"/>
          <w:tab w:val="left" w:pos="990"/>
          <w:tab w:val="left" w:pos="1080"/>
        </w:tabs>
        <w:ind w:left="990" w:right="-252" w:hanging="990"/>
      </w:pPr>
      <w:r>
        <w:tab/>
      </w:r>
      <w:r>
        <w:tab/>
      </w:r>
      <w:r w:rsidR="002858E3">
        <w:t>for similar efforts elsewhere</w:t>
      </w:r>
    </w:p>
    <w:p w14:paraId="4E3B8773" w14:textId="77777777" w:rsidR="003E2949" w:rsidRPr="005F228A" w:rsidRDefault="003E2949" w:rsidP="003E2949">
      <w:pPr>
        <w:tabs>
          <w:tab w:val="left" w:pos="720"/>
          <w:tab w:val="left" w:pos="990"/>
          <w:tab w:val="left" w:pos="1080"/>
        </w:tabs>
        <w:ind w:right="-162"/>
        <w:rPr>
          <w:sz w:val="10"/>
          <w:szCs w:val="10"/>
        </w:rPr>
      </w:pPr>
    </w:p>
    <w:p w14:paraId="45AE1D0B" w14:textId="60BFD4C3" w:rsidR="003E2949" w:rsidRDefault="003E2949" w:rsidP="003E2949">
      <w:pPr>
        <w:tabs>
          <w:tab w:val="left" w:pos="720"/>
          <w:tab w:val="left" w:pos="990"/>
          <w:tab w:val="left" w:pos="1080"/>
        </w:tabs>
        <w:ind w:left="990" w:right="-162" w:hanging="990"/>
      </w:pPr>
      <w:r>
        <w:t xml:space="preserve">1979 </w:t>
      </w:r>
      <w:r>
        <w:tab/>
        <w:t>–</w:t>
      </w:r>
      <w:r>
        <w:tab/>
        <w:t xml:space="preserve">3rd ed. </w:t>
      </w:r>
      <w:r w:rsidRPr="003E2949">
        <w:rPr>
          <w:i/>
          <w:iCs/>
        </w:rPr>
        <w:t>Plants of the Chicago Region</w:t>
      </w:r>
      <w:r>
        <w:t xml:space="preserve"> published (Swink &amp; Wilhelm), </w:t>
      </w:r>
      <w:r w:rsidR="005D594D">
        <w:t>not</w:t>
      </w:r>
      <w:r>
        <w:t>ed nativity for each species,</w:t>
      </w:r>
      <w:r w:rsidR="005A0043">
        <w:t xml:space="preserve"> which was an uncommon practice,</w:t>
      </w:r>
      <w:r>
        <w:t xml:space="preserve"> intended to help those involved with restoration work, not as a us/native (good) them/exotic (bad) reference</w:t>
      </w:r>
      <w:r w:rsidR="000056DE">
        <w:t xml:space="preserve"> or to grade a garden</w:t>
      </w:r>
    </w:p>
    <w:p w14:paraId="53C90742" w14:textId="77777777" w:rsidR="003E2949" w:rsidRPr="005F228A" w:rsidRDefault="003E2949" w:rsidP="003E2949">
      <w:pPr>
        <w:tabs>
          <w:tab w:val="left" w:pos="720"/>
          <w:tab w:val="left" w:pos="990"/>
          <w:tab w:val="left" w:pos="1080"/>
        </w:tabs>
        <w:ind w:right="-162"/>
        <w:rPr>
          <w:sz w:val="10"/>
          <w:szCs w:val="10"/>
        </w:rPr>
      </w:pPr>
    </w:p>
    <w:p w14:paraId="366A8CE3" w14:textId="44BE4E27" w:rsidR="00827A5E" w:rsidRPr="00223E0F" w:rsidRDefault="00D76507" w:rsidP="003E2949">
      <w:pPr>
        <w:tabs>
          <w:tab w:val="left" w:pos="720"/>
          <w:tab w:val="left" w:pos="990"/>
          <w:tab w:val="left" w:pos="1080"/>
        </w:tabs>
        <w:ind w:right="-162"/>
        <w:rPr>
          <w:color w:val="0B769F" w:themeColor="accent4" w:themeShade="BF"/>
        </w:rPr>
      </w:pPr>
      <w:r>
        <w:t>1980</w:t>
      </w:r>
      <w:r>
        <w:tab/>
        <w:t>–</w:t>
      </w:r>
      <w:r>
        <w:tab/>
      </w:r>
      <w:r w:rsidR="00827A5E" w:rsidRPr="00223E0F">
        <w:rPr>
          <w:color w:val="0B769F" w:themeColor="accent4" w:themeShade="BF"/>
        </w:rPr>
        <w:t>Comprehensive Environmental Response, Compensation, and Liability Act (aka Superfund)</w:t>
      </w:r>
    </w:p>
    <w:p w14:paraId="43C1716C" w14:textId="77777777" w:rsidR="00827A5E" w:rsidRPr="00223E0F" w:rsidRDefault="00827A5E" w:rsidP="00407833">
      <w:pPr>
        <w:tabs>
          <w:tab w:val="left" w:pos="720"/>
          <w:tab w:val="left" w:pos="990"/>
          <w:tab w:val="left" w:pos="1080"/>
        </w:tabs>
        <w:ind w:left="990" w:right="-162" w:hanging="990"/>
        <w:rPr>
          <w:color w:val="0B769F" w:themeColor="accent4" w:themeShade="BF"/>
          <w:sz w:val="6"/>
          <w:szCs w:val="6"/>
        </w:rPr>
      </w:pPr>
    </w:p>
    <w:p w14:paraId="60F24F0F" w14:textId="1446BF57" w:rsidR="00D76507" w:rsidRDefault="00827A5E" w:rsidP="00407833">
      <w:pPr>
        <w:tabs>
          <w:tab w:val="left" w:pos="720"/>
          <w:tab w:val="left" w:pos="990"/>
          <w:tab w:val="left" w:pos="1080"/>
        </w:tabs>
        <w:ind w:left="990" w:right="-162" w:hanging="990"/>
      </w:pPr>
      <w:r>
        <w:tab/>
      </w:r>
      <w:r>
        <w:tab/>
      </w:r>
      <w:r w:rsidR="00D76507">
        <w:t>entire Illinois Nature Preserves Commission (INP</w:t>
      </w:r>
      <w:r w:rsidR="00804A5F">
        <w:t>C</w:t>
      </w:r>
      <w:r w:rsidR="00D76507">
        <w:t xml:space="preserve">) </w:t>
      </w:r>
      <w:r w:rsidR="00407833">
        <w:t xml:space="preserve">staff </w:t>
      </w:r>
      <w:r w:rsidR="009660E9">
        <w:t>fired;</w:t>
      </w:r>
      <w:r w:rsidR="00F779E2">
        <w:t xml:space="preserve"> by</w:t>
      </w:r>
      <w:r w:rsidR="00D76507">
        <w:t xml:space="preserve"> standing up for environmental right</w:t>
      </w:r>
      <w:r w:rsidR="009660E9" w:rsidRPr="009660E9">
        <w:t xml:space="preserve"> </w:t>
      </w:r>
      <w:r w:rsidR="009660E9">
        <w:t>they had angered politicians</w:t>
      </w:r>
    </w:p>
    <w:p w14:paraId="53A6CD77" w14:textId="77777777" w:rsidR="008657A4" w:rsidRPr="005F228A" w:rsidRDefault="008657A4" w:rsidP="000D2C1E">
      <w:pPr>
        <w:tabs>
          <w:tab w:val="left" w:pos="720"/>
          <w:tab w:val="left" w:pos="990"/>
          <w:tab w:val="left" w:pos="1080"/>
        </w:tabs>
        <w:ind w:right="-162"/>
        <w:rPr>
          <w:sz w:val="10"/>
          <w:szCs w:val="10"/>
        </w:rPr>
      </w:pPr>
    </w:p>
    <w:p w14:paraId="5B057CC0" w14:textId="165846F4" w:rsidR="00236945" w:rsidRDefault="00236945" w:rsidP="00F40325">
      <w:pPr>
        <w:tabs>
          <w:tab w:val="left" w:pos="720"/>
          <w:tab w:val="left" w:pos="990"/>
          <w:tab w:val="left" w:pos="1080"/>
        </w:tabs>
        <w:ind w:right="-162"/>
      </w:pPr>
      <w:r>
        <w:t>1980</w:t>
      </w:r>
      <w:r w:rsidRPr="00F40325">
        <w:t>s</w:t>
      </w:r>
      <w:r w:rsidR="001B58F2">
        <w:tab/>
      </w:r>
      <w:r>
        <w:t>–</w:t>
      </w:r>
      <w:r>
        <w:tab/>
        <w:t xml:space="preserve">climate change (warming) </w:t>
      </w:r>
      <w:r w:rsidR="00685E41" w:rsidRPr="004D26C8">
        <w:rPr>
          <w:i/>
          <w:iCs/>
        </w:rPr>
        <w:t>and</w:t>
      </w:r>
      <w:r w:rsidR="00685E41">
        <w:t xml:space="preserve"> Asian bush honeysuckle spread </w:t>
      </w:r>
      <w:r>
        <w:t>became more noticeable</w:t>
      </w:r>
    </w:p>
    <w:p w14:paraId="368F4F61" w14:textId="77777777" w:rsidR="00236945" w:rsidRPr="005F228A" w:rsidRDefault="00236945" w:rsidP="000A0B33">
      <w:pPr>
        <w:tabs>
          <w:tab w:val="left" w:pos="720"/>
          <w:tab w:val="left" w:pos="990"/>
          <w:tab w:val="left" w:pos="1080"/>
        </w:tabs>
        <w:rPr>
          <w:sz w:val="10"/>
          <w:szCs w:val="10"/>
        </w:rPr>
      </w:pPr>
    </w:p>
    <w:p w14:paraId="7A8A0450" w14:textId="409D4BFF" w:rsidR="006815D5" w:rsidRDefault="006815D5" w:rsidP="000A0B33">
      <w:pPr>
        <w:tabs>
          <w:tab w:val="left" w:pos="720"/>
          <w:tab w:val="left" w:pos="990"/>
          <w:tab w:val="left" w:pos="1080"/>
        </w:tabs>
      </w:pPr>
      <w:r>
        <w:t xml:space="preserve">1981 </w:t>
      </w:r>
      <w:r>
        <w:tab/>
        <w:t>–</w:t>
      </w:r>
      <w:r>
        <w:tab/>
        <w:t xml:space="preserve">James Watt (anti-environmentalist) appointed </w:t>
      </w:r>
      <w:r w:rsidR="00FA4537">
        <w:t>Secretary</w:t>
      </w:r>
      <w:r>
        <w:t xml:space="preserve"> of the Interior by Ronald Reagan</w:t>
      </w:r>
    </w:p>
    <w:p w14:paraId="221B03A6" w14:textId="77777777" w:rsidR="006815D5" w:rsidRPr="005F228A" w:rsidRDefault="006815D5" w:rsidP="000A0B33">
      <w:pPr>
        <w:tabs>
          <w:tab w:val="left" w:pos="720"/>
          <w:tab w:val="left" w:pos="990"/>
          <w:tab w:val="left" w:pos="1080"/>
        </w:tabs>
        <w:rPr>
          <w:sz w:val="10"/>
          <w:szCs w:val="10"/>
        </w:rPr>
      </w:pPr>
    </w:p>
    <w:p w14:paraId="7C5B7E06" w14:textId="3C018A14" w:rsidR="00416901" w:rsidRDefault="00416901" w:rsidP="000A0B33">
      <w:pPr>
        <w:tabs>
          <w:tab w:val="left" w:pos="720"/>
          <w:tab w:val="left" w:pos="990"/>
          <w:tab w:val="left" w:pos="1080"/>
        </w:tabs>
      </w:pPr>
      <w:r>
        <w:t>1982</w:t>
      </w:r>
      <w:r>
        <w:tab/>
        <w:t>–</w:t>
      </w:r>
      <w:r>
        <w:tab/>
        <w:t>Times Beach (MO) dioxin environmental disaster</w:t>
      </w:r>
    </w:p>
    <w:p w14:paraId="1CB20AA0" w14:textId="77777777" w:rsidR="00416901" w:rsidRPr="005F228A" w:rsidRDefault="00416901" w:rsidP="000A0B33">
      <w:pPr>
        <w:tabs>
          <w:tab w:val="left" w:pos="720"/>
          <w:tab w:val="left" w:pos="990"/>
          <w:tab w:val="left" w:pos="1080"/>
        </w:tabs>
        <w:rPr>
          <w:sz w:val="10"/>
          <w:szCs w:val="10"/>
        </w:rPr>
      </w:pPr>
    </w:p>
    <w:p w14:paraId="1ED08D83" w14:textId="2F17613E" w:rsidR="005A0043" w:rsidRDefault="00A86A16" w:rsidP="00A86A16">
      <w:pPr>
        <w:tabs>
          <w:tab w:val="left" w:pos="720"/>
          <w:tab w:val="left" w:pos="990"/>
          <w:tab w:val="left" w:pos="1080"/>
          <w:tab w:val="left" w:pos="9720"/>
        </w:tabs>
        <w:ind w:left="990" w:right="-162" w:hanging="990"/>
      </w:pPr>
      <w:r>
        <w:t>1983</w:t>
      </w:r>
      <w:r>
        <w:tab/>
        <w:t>–</w:t>
      </w:r>
      <w:r>
        <w:tab/>
      </w:r>
      <w:r w:rsidR="005A0043">
        <w:t xml:space="preserve">controversial and unfinished Marble Hill Nuclear Power Station on Ohio River </w:t>
      </w:r>
      <w:r w:rsidR="00392502">
        <w:t xml:space="preserve">(Jefferson Co, IN) </w:t>
      </w:r>
      <w:r w:rsidR="005A0043">
        <w:t>abandoned ($2.5B spent); 11 reactors (at 6 sites) in neighboring IL</w:t>
      </w:r>
    </w:p>
    <w:p w14:paraId="227CEEBC" w14:textId="77777777" w:rsidR="005A0043" w:rsidRPr="005A0043" w:rsidRDefault="005A0043" w:rsidP="00A86A16">
      <w:pPr>
        <w:tabs>
          <w:tab w:val="left" w:pos="720"/>
          <w:tab w:val="left" w:pos="990"/>
          <w:tab w:val="left" w:pos="1080"/>
          <w:tab w:val="left" w:pos="9720"/>
        </w:tabs>
        <w:ind w:left="990" w:right="-162" w:hanging="990"/>
        <w:rPr>
          <w:sz w:val="6"/>
          <w:szCs w:val="6"/>
        </w:rPr>
      </w:pPr>
    </w:p>
    <w:p w14:paraId="699D77EA" w14:textId="6CD33420" w:rsidR="00A86A16" w:rsidRDefault="005A0043" w:rsidP="00A86A16">
      <w:pPr>
        <w:tabs>
          <w:tab w:val="left" w:pos="720"/>
          <w:tab w:val="left" w:pos="990"/>
          <w:tab w:val="left" w:pos="1080"/>
          <w:tab w:val="left" w:pos="9720"/>
        </w:tabs>
        <w:ind w:left="990" w:right="-162" w:hanging="990"/>
      </w:pPr>
      <w:r>
        <w:tab/>
      </w:r>
      <w:r>
        <w:tab/>
      </w:r>
      <w:r w:rsidR="00A86A16">
        <w:t xml:space="preserve">Chicago ‘s Volunteer Stewardship Network </w:t>
      </w:r>
      <w:r w:rsidR="003579A3">
        <w:t xml:space="preserve">(VSN) </w:t>
      </w:r>
      <w:r w:rsidR="00A86A16">
        <w:t>formed, came to be regarded as the exemplary conservation program in the country</w:t>
      </w:r>
      <w:r w:rsidR="003579A3">
        <w:t xml:space="preserve"> (Ste</w:t>
      </w:r>
      <w:r w:rsidR="003E3DE6">
        <w:t>phen</w:t>
      </w:r>
      <w:r w:rsidR="003579A3">
        <w:t xml:space="preserve"> Packard at the fore)</w:t>
      </w:r>
    </w:p>
    <w:p w14:paraId="7132BBE7" w14:textId="77777777" w:rsidR="00A86A16" w:rsidRPr="005F228A" w:rsidRDefault="00A86A16" w:rsidP="000A0B33">
      <w:pPr>
        <w:tabs>
          <w:tab w:val="left" w:pos="720"/>
          <w:tab w:val="left" w:pos="990"/>
          <w:tab w:val="left" w:pos="1080"/>
        </w:tabs>
        <w:rPr>
          <w:sz w:val="10"/>
          <w:szCs w:val="10"/>
        </w:rPr>
      </w:pPr>
    </w:p>
    <w:p w14:paraId="4CCEC8F9" w14:textId="4F31C1EF" w:rsidR="003E6946" w:rsidRDefault="003E6946" w:rsidP="003E6946">
      <w:pPr>
        <w:tabs>
          <w:tab w:val="left" w:pos="720"/>
          <w:tab w:val="left" w:pos="990"/>
          <w:tab w:val="left" w:pos="1080"/>
        </w:tabs>
        <w:ind w:left="990" w:hanging="990"/>
      </w:pPr>
      <w:r>
        <w:t xml:space="preserve">1985 </w:t>
      </w:r>
      <w:r>
        <w:tab/>
        <w:t>–</w:t>
      </w:r>
      <w:r>
        <w:tab/>
        <w:t>mapping of the Gulf of Mexico “dead (hypoxic) zone” began; 2017 measurement was &gt;8,100 mi</w:t>
      </w:r>
      <w:r w:rsidRPr="003E6946">
        <w:rPr>
          <w:vertAlign w:val="superscript"/>
        </w:rPr>
        <w:t>2</w:t>
      </w:r>
      <w:r w:rsidR="005F228A">
        <w:t>;</w:t>
      </w:r>
      <w:r>
        <w:t xml:space="preserve">  </w:t>
      </w:r>
      <w:r w:rsidRPr="008612C6">
        <w:rPr>
          <w:i/>
          <w:iCs/>
        </w:rPr>
        <w:t>A River (</w:t>
      </w:r>
      <w:r w:rsidR="008612C6">
        <w:rPr>
          <w:i/>
          <w:iCs/>
        </w:rPr>
        <w:t xml:space="preserve">aka </w:t>
      </w:r>
      <w:r w:rsidR="00E4273B" w:rsidRPr="008612C6">
        <w:rPr>
          <w:i/>
          <w:iCs/>
        </w:rPr>
        <w:t>large</w:t>
      </w:r>
      <w:r w:rsidRPr="008612C6">
        <w:rPr>
          <w:i/>
          <w:iCs/>
        </w:rPr>
        <w:t xml:space="preserve"> sewage ditch) Runs Through US</w:t>
      </w:r>
    </w:p>
    <w:p w14:paraId="1A8D4159" w14:textId="77777777" w:rsidR="003E6946" w:rsidRPr="005F228A" w:rsidRDefault="003E6946" w:rsidP="000A0B33">
      <w:pPr>
        <w:tabs>
          <w:tab w:val="left" w:pos="720"/>
          <w:tab w:val="left" w:pos="990"/>
          <w:tab w:val="left" w:pos="1080"/>
        </w:tabs>
        <w:rPr>
          <w:sz w:val="10"/>
          <w:szCs w:val="10"/>
        </w:rPr>
      </w:pPr>
    </w:p>
    <w:p w14:paraId="3C44FA96" w14:textId="3678DD97" w:rsidR="00A72893" w:rsidRDefault="00A72893" w:rsidP="000A0B33">
      <w:pPr>
        <w:tabs>
          <w:tab w:val="left" w:pos="720"/>
          <w:tab w:val="left" w:pos="990"/>
          <w:tab w:val="left" w:pos="1080"/>
        </w:tabs>
        <w:rPr>
          <w:i/>
          <w:iCs/>
        </w:rPr>
      </w:pPr>
      <w:r>
        <w:t xml:space="preserve">1986 </w:t>
      </w:r>
      <w:r>
        <w:tab/>
        <w:t xml:space="preserve">– </w:t>
      </w:r>
      <w:r>
        <w:tab/>
        <w:t xml:space="preserve">first edition </w:t>
      </w:r>
      <w:r w:rsidR="000F5082">
        <w:t xml:space="preserve">Peter </w:t>
      </w:r>
      <w:r>
        <w:t>Raven’s</w:t>
      </w:r>
      <w:r w:rsidR="00C70A7C">
        <w:t xml:space="preserve"> superb</w:t>
      </w:r>
      <w:r>
        <w:t xml:space="preserve"> </w:t>
      </w:r>
      <w:r w:rsidRPr="00A72893">
        <w:rPr>
          <w:i/>
          <w:iCs/>
        </w:rPr>
        <w:t>Biology of Plants</w:t>
      </w:r>
    </w:p>
    <w:p w14:paraId="5F1D85DC" w14:textId="77777777" w:rsidR="0030067C" w:rsidRPr="0030067C" w:rsidRDefault="0030067C" w:rsidP="000A0B33">
      <w:pPr>
        <w:tabs>
          <w:tab w:val="left" w:pos="720"/>
          <w:tab w:val="left" w:pos="990"/>
          <w:tab w:val="left" w:pos="1080"/>
        </w:tabs>
        <w:rPr>
          <w:sz w:val="6"/>
          <w:szCs w:val="6"/>
        </w:rPr>
      </w:pPr>
    </w:p>
    <w:p w14:paraId="077A526A" w14:textId="0C53931C" w:rsidR="0030067C" w:rsidRDefault="0030067C" w:rsidP="0030067C">
      <w:pPr>
        <w:tabs>
          <w:tab w:val="left" w:pos="720"/>
          <w:tab w:val="left" w:pos="990"/>
          <w:tab w:val="left" w:pos="1080"/>
        </w:tabs>
        <w:ind w:left="990"/>
      </w:pPr>
      <w:r>
        <w:t>INHS botani</w:t>
      </w:r>
      <w:r w:rsidR="00E4273B">
        <w:t>st</w:t>
      </w:r>
      <w:r>
        <w:t xml:space="preserve"> conducted a survey of 25 IL botanists asking for their rank-ordered 10 worst invasive plants</w:t>
      </w:r>
      <w:r w:rsidR="00402D48">
        <w:t xml:space="preserve">; </w:t>
      </w:r>
      <w:r>
        <w:t>1,000+ years of combined field experience</w:t>
      </w:r>
      <w:r w:rsidR="00402D48">
        <w:t xml:space="preserve"> but</w:t>
      </w:r>
      <w:r>
        <w:t xml:space="preserve"> none listed garlic mustard and only a couple included Asian bush honeysuckle </w:t>
      </w:r>
      <w:r w:rsidR="00402D48">
        <w:t>or</w:t>
      </w:r>
      <w:r>
        <w:t xml:space="preserve"> Callery pear; if asked a few years later</w:t>
      </w:r>
      <w:r w:rsidR="00EA4FD9">
        <w:t xml:space="preserve"> </w:t>
      </w:r>
      <w:r>
        <w:t xml:space="preserve">these two pernicious </w:t>
      </w:r>
      <w:r w:rsidR="00A87209">
        <w:t>interloper</w:t>
      </w:r>
      <w:r>
        <w:t>s would have been vying for #</w:t>
      </w:r>
      <w:r w:rsidR="004B2F95">
        <w:t xml:space="preserve"> </w:t>
      </w:r>
      <w:r>
        <w:t>1 &amp; 2</w:t>
      </w:r>
      <w:r w:rsidR="00EA4FD9">
        <w:t xml:space="preserve"> by all</w:t>
      </w:r>
      <w:r>
        <w:t xml:space="preserve">  </w:t>
      </w:r>
    </w:p>
    <w:p w14:paraId="4D521662" w14:textId="77777777" w:rsidR="00C94986" w:rsidRPr="005F228A" w:rsidRDefault="00C94986" w:rsidP="000A0B33">
      <w:pPr>
        <w:tabs>
          <w:tab w:val="left" w:pos="720"/>
          <w:tab w:val="left" w:pos="990"/>
          <w:tab w:val="left" w:pos="1080"/>
        </w:tabs>
        <w:rPr>
          <w:sz w:val="10"/>
          <w:szCs w:val="10"/>
        </w:rPr>
      </w:pPr>
    </w:p>
    <w:p w14:paraId="474D8762" w14:textId="498E7F90" w:rsidR="00C94986" w:rsidRDefault="00C94986" w:rsidP="000A0B33">
      <w:pPr>
        <w:tabs>
          <w:tab w:val="left" w:pos="720"/>
          <w:tab w:val="left" w:pos="990"/>
          <w:tab w:val="left" w:pos="1080"/>
        </w:tabs>
      </w:pPr>
      <w:r w:rsidRPr="00B33443">
        <w:t>1987</w:t>
      </w:r>
      <w:r>
        <w:rPr>
          <w:i/>
          <w:iCs/>
        </w:rPr>
        <w:tab/>
      </w:r>
      <w:r>
        <w:t>–</w:t>
      </w:r>
      <w:r>
        <w:tab/>
      </w:r>
      <w:r w:rsidRPr="005F563C">
        <w:rPr>
          <w:color w:val="FF0000"/>
        </w:rPr>
        <w:t>took just 13 years to increase world population by 1</w:t>
      </w:r>
      <w:r w:rsidR="009C051D" w:rsidRPr="005F563C">
        <w:rPr>
          <w:b/>
          <w:bCs/>
          <w:color w:val="FF0000"/>
        </w:rPr>
        <w:t>B</w:t>
      </w:r>
      <w:r w:rsidR="006F74F8">
        <w:rPr>
          <w:b/>
          <w:bCs/>
          <w:color w:val="FF0000"/>
        </w:rPr>
        <w:t xml:space="preserve"> </w:t>
      </w:r>
      <w:r w:rsidR="006F74F8" w:rsidRPr="006F74F8">
        <w:rPr>
          <w:color w:val="FF0000"/>
        </w:rPr>
        <w:t>(14</w:t>
      </w:r>
      <w:r w:rsidR="006F74F8">
        <w:rPr>
          <w:color w:val="FF0000"/>
        </w:rPr>
        <w:t>.4</w:t>
      </w:r>
      <w:r w:rsidR="006F74F8" w:rsidRPr="006F74F8">
        <w:rPr>
          <w:color w:val="FF0000"/>
        </w:rPr>
        <w:t xml:space="preserve">x </w:t>
      </w:r>
      <w:r w:rsidR="006F74F8">
        <w:rPr>
          <w:color w:val="FF0000"/>
        </w:rPr>
        <w:t xml:space="preserve">the </w:t>
      </w:r>
      <w:r w:rsidR="006F74F8" w:rsidRPr="006F74F8">
        <w:rPr>
          <w:color w:val="FF0000"/>
        </w:rPr>
        <w:t xml:space="preserve">1804 </w:t>
      </w:r>
      <w:r w:rsidR="006F74F8">
        <w:rPr>
          <w:color w:val="FF0000"/>
        </w:rPr>
        <w:t>growth rate)</w:t>
      </w:r>
    </w:p>
    <w:p w14:paraId="70D822CB" w14:textId="77777777" w:rsidR="0013455B" w:rsidRPr="0013455B" w:rsidRDefault="0013455B" w:rsidP="000A0B33">
      <w:pPr>
        <w:tabs>
          <w:tab w:val="left" w:pos="720"/>
          <w:tab w:val="left" w:pos="990"/>
          <w:tab w:val="left" w:pos="1080"/>
        </w:tabs>
        <w:rPr>
          <w:sz w:val="6"/>
          <w:szCs w:val="6"/>
        </w:rPr>
      </w:pPr>
    </w:p>
    <w:p w14:paraId="03F9FB2B" w14:textId="77777777" w:rsidR="00827A5E" w:rsidRDefault="0013455B" w:rsidP="000A0B33">
      <w:pPr>
        <w:tabs>
          <w:tab w:val="left" w:pos="720"/>
          <w:tab w:val="left" w:pos="990"/>
          <w:tab w:val="left" w:pos="1080"/>
        </w:tabs>
      </w:pPr>
      <w:r>
        <w:tab/>
      </w:r>
      <w:r>
        <w:tab/>
      </w:r>
      <w:r w:rsidRPr="004B2F95">
        <w:rPr>
          <w:color w:val="0B769F" w:themeColor="accent4" w:themeShade="BF"/>
        </w:rPr>
        <w:t>Montreal Protocol</w:t>
      </w:r>
      <w:r>
        <w:t xml:space="preserve"> credited with significantly reducing CFC’s and ozone layer depletion</w:t>
      </w:r>
      <w:r w:rsidR="00827A5E">
        <w:t>,</w:t>
      </w:r>
    </w:p>
    <w:p w14:paraId="7079BF06" w14:textId="615E098E" w:rsidR="0013455B" w:rsidRDefault="00827A5E" w:rsidP="000A0B33">
      <w:pPr>
        <w:tabs>
          <w:tab w:val="left" w:pos="720"/>
          <w:tab w:val="left" w:pos="990"/>
          <w:tab w:val="left" w:pos="1080"/>
        </w:tabs>
      </w:pPr>
      <w:r>
        <w:tab/>
      </w:r>
      <w:r>
        <w:tab/>
        <w:t>but not enacted until 1989</w:t>
      </w:r>
    </w:p>
    <w:p w14:paraId="33AD856F" w14:textId="77777777" w:rsidR="002F6408" w:rsidRPr="005F228A" w:rsidRDefault="002F6408" w:rsidP="000A0B33">
      <w:pPr>
        <w:tabs>
          <w:tab w:val="left" w:pos="720"/>
          <w:tab w:val="left" w:pos="990"/>
          <w:tab w:val="left" w:pos="1080"/>
        </w:tabs>
        <w:rPr>
          <w:sz w:val="10"/>
          <w:szCs w:val="10"/>
        </w:rPr>
      </w:pPr>
    </w:p>
    <w:p w14:paraId="626CD5C9" w14:textId="22ED0239" w:rsidR="002F6408" w:rsidRPr="00C94986" w:rsidRDefault="002F6408" w:rsidP="00656818">
      <w:pPr>
        <w:tabs>
          <w:tab w:val="left" w:pos="720"/>
          <w:tab w:val="left" w:pos="990"/>
          <w:tab w:val="left" w:pos="1080"/>
        </w:tabs>
        <w:ind w:left="990" w:right="-162" w:hanging="990"/>
      </w:pPr>
      <w:r>
        <w:t>1990</w:t>
      </w:r>
      <w:r w:rsidR="00B839A2">
        <w:t>s</w:t>
      </w:r>
      <w:r w:rsidRPr="00EC14B1">
        <w:rPr>
          <w:sz w:val="20"/>
          <w:szCs w:val="20"/>
        </w:rPr>
        <w:tab/>
      </w:r>
      <w:r>
        <w:t>–</w:t>
      </w:r>
      <w:r>
        <w:tab/>
        <w:t>Lacey Act case, Alpena</w:t>
      </w:r>
      <w:r w:rsidR="00697499">
        <w:t xml:space="preserve">, </w:t>
      </w:r>
      <w:r>
        <w:t xml:space="preserve">MI man guilty of harvesting </w:t>
      </w:r>
      <w:r w:rsidR="00CC4C2A">
        <w:t>(</w:t>
      </w:r>
      <w:r w:rsidR="00FA3533">
        <w:t xml:space="preserve">AWA </w:t>
      </w:r>
      <w:r w:rsidR="00D86C3C">
        <w:t xml:space="preserve">orchestrating others) </w:t>
      </w:r>
      <w:r>
        <w:t>a</w:t>
      </w:r>
      <w:r w:rsidR="00515CE1">
        <w:t>nd</w:t>
      </w:r>
      <w:r>
        <w:t xml:space="preserve"> selling wild collected orchids</w:t>
      </w:r>
      <w:r w:rsidR="00515CE1">
        <w:t xml:space="preserve"> (</w:t>
      </w:r>
      <w:r w:rsidR="00515CE1" w:rsidRPr="00515CE1">
        <w:rPr>
          <w:i/>
          <w:iCs/>
        </w:rPr>
        <w:t>&gt;60,000 specimens in one yea</w:t>
      </w:r>
      <w:r w:rsidR="00307869">
        <w:rPr>
          <w:i/>
          <w:iCs/>
        </w:rPr>
        <w:t>r</w:t>
      </w:r>
      <w:r w:rsidR="00307869" w:rsidRPr="00307869">
        <w:t>)</w:t>
      </w:r>
      <w:r w:rsidR="00F47542">
        <w:t>; recent access to records denied</w:t>
      </w:r>
    </w:p>
    <w:p w14:paraId="3986C999" w14:textId="77777777" w:rsidR="00600715" w:rsidRPr="00B839A2" w:rsidRDefault="00600715" w:rsidP="000A0B33">
      <w:pPr>
        <w:tabs>
          <w:tab w:val="left" w:pos="720"/>
          <w:tab w:val="left" w:pos="990"/>
          <w:tab w:val="left" w:pos="1080"/>
        </w:tabs>
        <w:rPr>
          <w:sz w:val="6"/>
          <w:szCs w:val="6"/>
        </w:rPr>
      </w:pPr>
    </w:p>
    <w:p w14:paraId="65B6EB9E" w14:textId="77777777" w:rsidR="000056DE" w:rsidRDefault="00D04396" w:rsidP="005B674F">
      <w:pPr>
        <w:tabs>
          <w:tab w:val="left" w:pos="720"/>
          <w:tab w:val="left" w:pos="990"/>
          <w:tab w:val="left" w:pos="1080"/>
        </w:tabs>
        <w:ind w:left="990" w:right="-342"/>
      </w:pPr>
      <w:r>
        <w:t>disregard</w:t>
      </w:r>
      <w:r w:rsidR="00600715">
        <w:t xml:space="preserve"> of natural history / whole organism </w:t>
      </w:r>
      <w:r w:rsidR="00BD4531">
        <w:t>field-oriented</w:t>
      </w:r>
      <w:r w:rsidR="00255933">
        <w:t xml:space="preserve"> </w:t>
      </w:r>
      <w:r w:rsidR="00600715">
        <w:t xml:space="preserve">biology </w:t>
      </w:r>
      <w:r w:rsidR="00C2420B">
        <w:t>at univ</w:t>
      </w:r>
      <w:r w:rsidR="00F362FE">
        <w:t>ersity</w:t>
      </w:r>
      <w:r w:rsidR="00C2420B">
        <w:t xml:space="preserve"> hit</w:t>
      </w:r>
      <w:r w:rsidR="004831ED">
        <w:t>s</w:t>
      </w:r>
      <w:r w:rsidR="00C2420B">
        <w:t xml:space="preserve"> full </w:t>
      </w:r>
    </w:p>
    <w:p w14:paraId="32B269C3" w14:textId="0BE59E13" w:rsidR="002A6098" w:rsidRPr="009E1432" w:rsidRDefault="00C2420B" w:rsidP="005B674F">
      <w:pPr>
        <w:tabs>
          <w:tab w:val="left" w:pos="720"/>
          <w:tab w:val="left" w:pos="990"/>
          <w:tab w:val="left" w:pos="1080"/>
        </w:tabs>
        <w:ind w:left="990" w:right="-342"/>
      </w:pPr>
      <w:r>
        <w:t>stride</w:t>
      </w:r>
      <w:r w:rsidR="000A0AE2">
        <w:t xml:space="preserve">, </w:t>
      </w:r>
      <w:r w:rsidR="000056DE">
        <w:t xml:space="preserve">from </w:t>
      </w:r>
      <w:r w:rsidR="00515CE1">
        <w:t>faculty</w:t>
      </w:r>
      <w:r w:rsidR="00255933">
        <w:t xml:space="preserve"> expertise</w:t>
      </w:r>
      <w:r w:rsidR="00FE2D80">
        <w:t xml:space="preserve"> to</w:t>
      </w:r>
      <w:r w:rsidR="000A0AE2">
        <w:t xml:space="preserve"> courses and </w:t>
      </w:r>
      <w:r w:rsidR="00D04396">
        <w:t>sh</w:t>
      </w:r>
      <w:r w:rsidR="005B674F">
        <w:t>edd</w:t>
      </w:r>
      <w:r w:rsidR="00D04396">
        <w:t xml:space="preserve">ing </w:t>
      </w:r>
      <w:r w:rsidR="000A2247">
        <w:t>collections</w:t>
      </w:r>
      <w:r w:rsidR="00BD4531">
        <w:t>; decline ongoing</w:t>
      </w:r>
    </w:p>
    <w:p w14:paraId="5DAC3555" w14:textId="77777777" w:rsidR="009E1432" w:rsidRPr="005F228A" w:rsidRDefault="009E1432" w:rsidP="000A0B33">
      <w:pPr>
        <w:tabs>
          <w:tab w:val="left" w:pos="720"/>
          <w:tab w:val="left" w:pos="990"/>
          <w:tab w:val="left" w:pos="1080"/>
        </w:tabs>
        <w:ind w:left="990" w:right="-234" w:hanging="990"/>
        <w:rPr>
          <w:sz w:val="10"/>
          <w:szCs w:val="10"/>
        </w:rPr>
      </w:pPr>
    </w:p>
    <w:p w14:paraId="7B005A16" w14:textId="77777777" w:rsidR="000056DE" w:rsidRDefault="009E1432" w:rsidP="000A0B33">
      <w:pPr>
        <w:tabs>
          <w:tab w:val="left" w:pos="720"/>
          <w:tab w:val="left" w:pos="990"/>
          <w:tab w:val="left" w:pos="1080"/>
        </w:tabs>
        <w:ind w:left="990" w:right="-234" w:hanging="990"/>
      </w:pPr>
      <w:r>
        <w:t xml:space="preserve">1991 </w:t>
      </w:r>
      <w:r>
        <w:tab/>
        <w:t xml:space="preserve">– </w:t>
      </w:r>
      <w:r>
        <w:tab/>
      </w:r>
      <w:r w:rsidR="001B64A2">
        <w:rPr>
          <w:color w:val="0B769F" w:themeColor="accent4" w:themeShade="BF"/>
        </w:rPr>
        <w:t>nationa</w:t>
      </w:r>
      <w:r w:rsidR="00BD4531" w:rsidRPr="00BD4531">
        <w:rPr>
          <w:color w:val="0B769F" w:themeColor="accent4" w:themeShade="BF"/>
        </w:rPr>
        <w:t>l ban on lead shot for waterfowl hunting</w:t>
      </w:r>
      <w:r w:rsidR="001B64A2">
        <w:rPr>
          <w:color w:val="0B769F" w:themeColor="accent4" w:themeShade="BF"/>
        </w:rPr>
        <w:t xml:space="preserve"> (federal lands exempted)</w:t>
      </w:r>
      <w:r w:rsidR="00BD4531">
        <w:t xml:space="preserve">, stemming from </w:t>
      </w:r>
    </w:p>
    <w:p w14:paraId="2DBED06A" w14:textId="552EEADC" w:rsidR="00BD4531" w:rsidRDefault="000056DE" w:rsidP="000A0B33">
      <w:pPr>
        <w:tabs>
          <w:tab w:val="left" w:pos="720"/>
          <w:tab w:val="left" w:pos="990"/>
          <w:tab w:val="left" w:pos="1080"/>
        </w:tabs>
        <w:ind w:left="990" w:right="-234" w:hanging="990"/>
      </w:pPr>
      <w:r>
        <w:tab/>
      </w:r>
      <w:r>
        <w:tab/>
      </w:r>
      <w:r w:rsidR="00BD4531">
        <w:t xml:space="preserve">the revealing work of biologist Frank Belrose (Illinois Natural History Survey) esp. his 1959 </w:t>
      </w:r>
      <w:r w:rsidR="00EA4FD9">
        <w:t>publication:</w:t>
      </w:r>
      <w:r w:rsidR="00BD4531">
        <w:t xml:space="preserve"> </w:t>
      </w:r>
      <w:r w:rsidR="00BD4531" w:rsidRPr="005F563C">
        <w:rPr>
          <w:color w:val="0B769F" w:themeColor="accent4" w:themeShade="BF"/>
        </w:rPr>
        <w:t xml:space="preserve">subsequently </w:t>
      </w:r>
      <w:r w:rsidR="005F563C">
        <w:rPr>
          <w:color w:val="0B769F" w:themeColor="accent4" w:themeShade="BF"/>
        </w:rPr>
        <w:t>some state and federal</w:t>
      </w:r>
      <w:r w:rsidR="00BD4531" w:rsidRPr="005F563C">
        <w:rPr>
          <w:color w:val="0B769F" w:themeColor="accent4" w:themeShade="BF"/>
        </w:rPr>
        <w:t xml:space="preserve"> fishing tackle</w:t>
      </w:r>
      <w:r w:rsidR="005F563C">
        <w:rPr>
          <w:color w:val="0B769F" w:themeColor="accent4" w:themeShade="BF"/>
        </w:rPr>
        <w:t xml:space="preserve"> lead restrictions</w:t>
      </w:r>
    </w:p>
    <w:p w14:paraId="2F196EF1" w14:textId="77777777" w:rsidR="00BD4531" w:rsidRPr="00BD4531" w:rsidRDefault="00BD4531" w:rsidP="000A0B33">
      <w:pPr>
        <w:tabs>
          <w:tab w:val="left" w:pos="720"/>
          <w:tab w:val="left" w:pos="990"/>
          <w:tab w:val="left" w:pos="1080"/>
        </w:tabs>
        <w:ind w:left="990" w:right="-234" w:hanging="990"/>
        <w:rPr>
          <w:sz w:val="6"/>
          <w:szCs w:val="6"/>
        </w:rPr>
      </w:pPr>
    </w:p>
    <w:p w14:paraId="378FB9E4" w14:textId="11BD3E06" w:rsidR="00F362FE" w:rsidRDefault="00BD4531" w:rsidP="000A0B33">
      <w:pPr>
        <w:tabs>
          <w:tab w:val="left" w:pos="720"/>
          <w:tab w:val="left" w:pos="990"/>
          <w:tab w:val="left" w:pos="1080"/>
        </w:tabs>
        <w:ind w:left="990" w:right="-234" w:hanging="990"/>
      </w:pPr>
      <w:r>
        <w:tab/>
      </w:r>
      <w:r>
        <w:tab/>
      </w:r>
      <w:r w:rsidR="009E1432" w:rsidRPr="009E1432">
        <w:rPr>
          <w:i/>
          <w:iCs/>
        </w:rPr>
        <w:t>Biological Pollution: The Control and Impact of Invasive Exotic Species</w:t>
      </w:r>
      <w:r w:rsidR="009E1432">
        <w:t xml:space="preserve"> (Indianapolis, IN)</w:t>
      </w:r>
      <w:r w:rsidR="009E1432" w:rsidRPr="009E1432">
        <w:t xml:space="preserve"> </w:t>
      </w:r>
    </w:p>
    <w:p w14:paraId="425C971D" w14:textId="4E480AA6" w:rsidR="00B85128" w:rsidRPr="006729DF" w:rsidRDefault="00F362FE" w:rsidP="006729DF">
      <w:pPr>
        <w:tabs>
          <w:tab w:val="left" w:pos="720"/>
          <w:tab w:val="left" w:pos="990"/>
          <w:tab w:val="left" w:pos="1080"/>
        </w:tabs>
        <w:ind w:left="990" w:right="-234" w:hanging="990"/>
      </w:pPr>
      <w:r>
        <w:lastRenderedPageBreak/>
        <w:tab/>
      </w:r>
      <w:r>
        <w:tab/>
      </w:r>
      <w:r w:rsidR="009E1432">
        <w:t>first national symposium dealing with both animals and plants</w:t>
      </w:r>
    </w:p>
    <w:p w14:paraId="5C9E859D" w14:textId="77777777" w:rsidR="00B85128" w:rsidRPr="006729DF" w:rsidRDefault="00B85128" w:rsidP="006729DF">
      <w:pPr>
        <w:tabs>
          <w:tab w:val="left" w:pos="720"/>
          <w:tab w:val="left" w:pos="990"/>
        </w:tabs>
        <w:ind w:right="-234"/>
        <w:rPr>
          <w:sz w:val="6"/>
          <w:szCs w:val="6"/>
        </w:rPr>
      </w:pPr>
    </w:p>
    <w:p w14:paraId="72C76F9D" w14:textId="14DBFB6C" w:rsidR="00694D92" w:rsidRDefault="00694D92" w:rsidP="00B85128">
      <w:pPr>
        <w:pStyle w:val="ListParagraph"/>
        <w:tabs>
          <w:tab w:val="left" w:pos="720"/>
          <w:tab w:val="left" w:pos="990"/>
        </w:tabs>
        <w:ind w:left="990" w:right="-234"/>
      </w:pPr>
      <w:r>
        <w:t xml:space="preserve">Holcomb Research Institute at Butler Univ </w:t>
      </w:r>
      <w:r w:rsidR="005C08CD">
        <w:t xml:space="preserve">(Indianapolis) </w:t>
      </w:r>
      <w:r>
        <w:t>closed</w:t>
      </w:r>
      <w:r w:rsidR="00302C09">
        <w:t xml:space="preserve"> two decades after start</w:t>
      </w:r>
      <w:r>
        <w:t xml:space="preserve">, environmental </w:t>
      </w:r>
      <w:r w:rsidR="005C08CD">
        <w:t>biology research program</w:t>
      </w:r>
      <w:r w:rsidR="00302C09">
        <w:t xml:space="preserve"> abolished</w:t>
      </w:r>
      <w:r w:rsidR="005C08CD">
        <w:t xml:space="preserve"> </w:t>
      </w:r>
      <w:r>
        <w:t xml:space="preserve">and associated </w:t>
      </w:r>
      <w:r w:rsidR="005C08CD">
        <w:t>personnel</w:t>
      </w:r>
      <w:r w:rsidR="00B85128">
        <w:t xml:space="preserve"> </w:t>
      </w:r>
      <w:r w:rsidR="00302C09">
        <w:t xml:space="preserve">discharged </w:t>
      </w:r>
      <w:r w:rsidR="00B85128">
        <w:t>(administrators found a loophole in the bequeath and appropriated the funds)</w:t>
      </w:r>
    </w:p>
    <w:p w14:paraId="36E36382" w14:textId="77777777" w:rsidR="00EB0632" w:rsidRPr="005F228A" w:rsidRDefault="00EB0632" w:rsidP="000A0B33">
      <w:pPr>
        <w:tabs>
          <w:tab w:val="left" w:pos="720"/>
          <w:tab w:val="left" w:pos="990"/>
          <w:tab w:val="left" w:pos="1080"/>
        </w:tabs>
        <w:ind w:right="-162"/>
        <w:rPr>
          <w:sz w:val="10"/>
          <w:szCs w:val="10"/>
        </w:rPr>
      </w:pPr>
    </w:p>
    <w:p w14:paraId="210AF0EE" w14:textId="1A31ED00" w:rsidR="00827A5E" w:rsidRPr="00223E0F" w:rsidRDefault="006815D5" w:rsidP="006815D5">
      <w:pPr>
        <w:tabs>
          <w:tab w:val="left" w:pos="720"/>
          <w:tab w:val="left" w:pos="990"/>
          <w:tab w:val="left" w:pos="1080"/>
        </w:tabs>
        <w:ind w:left="990" w:right="-342" w:hanging="990"/>
        <w:rPr>
          <w:color w:val="0B769F" w:themeColor="accent4" w:themeShade="BF"/>
        </w:rPr>
      </w:pPr>
      <w:r>
        <w:t xml:space="preserve">1992 </w:t>
      </w:r>
      <w:r>
        <w:tab/>
        <w:t>–</w:t>
      </w:r>
      <w:r>
        <w:tab/>
      </w:r>
      <w:r w:rsidR="00827A5E" w:rsidRPr="00223E0F">
        <w:rPr>
          <w:color w:val="0B769F" w:themeColor="accent4" w:themeShade="BF"/>
        </w:rPr>
        <w:t>Residential Lead-based Paint Hazard Reduction Act (Title X)</w:t>
      </w:r>
    </w:p>
    <w:p w14:paraId="42F74C94" w14:textId="77777777" w:rsidR="00827A5E" w:rsidRPr="00827A5E" w:rsidRDefault="00827A5E" w:rsidP="006815D5">
      <w:pPr>
        <w:tabs>
          <w:tab w:val="left" w:pos="720"/>
          <w:tab w:val="left" w:pos="990"/>
          <w:tab w:val="left" w:pos="1080"/>
        </w:tabs>
        <w:ind w:left="990" w:right="-342" w:hanging="990"/>
        <w:rPr>
          <w:sz w:val="6"/>
          <w:szCs w:val="6"/>
        </w:rPr>
      </w:pPr>
    </w:p>
    <w:p w14:paraId="3C949948" w14:textId="7912E334" w:rsidR="005A0043" w:rsidRDefault="00827A5E" w:rsidP="006815D5">
      <w:pPr>
        <w:tabs>
          <w:tab w:val="left" w:pos="720"/>
          <w:tab w:val="left" w:pos="990"/>
          <w:tab w:val="left" w:pos="1080"/>
        </w:tabs>
        <w:ind w:left="990" w:right="-342" w:hanging="990"/>
      </w:pPr>
      <w:r>
        <w:tab/>
      </w:r>
      <w:r>
        <w:tab/>
      </w:r>
      <w:r w:rsidR="00A87209">
        <w:t xml:space="preserve">UN </w:t>
      </w:r>
      <w:r w:rsidR="005A0043">
        <w:t>Rio de Janeiro Earth Summit addressed sustainable development and environmental concerns, lead to agreements on climate change and biodiversity</w:t>
      </w:r>
      <w:r w:rsidR="00705548">
        <w:t xml:space="preserve"> but ...</w:t>
      </w:r>
    </w:p>
    <w:p w14:paraId="5F159D68" w14:textId="77777777" w:rsidR="005A0043" w:rsidRPr="005A0043" w:rsidRDefault="005A0043" w:rsidP="006815D5">
      <w:pPr>
        <w:tabs>
          <w:tab w:val="left" w:pos="720"/>
          <w:tab w:val="left" w:pos="990"/>
          <w:tab w:val="left" w:pos="1080"/>
        </w:tabs>
        <w:ind w:left="990" w:right="-342" w:hanging="990"/>
        <w:rPr>
          <w:sz w:val="6"/>
          <w:szCs w:val="6"/>
        </w:rPr>
      </w:pPr>
    </w:p>
    <w:p w14:paraId="34F6EDA8" w14:textId="6DBD12F5" w:rsidR="006815D5" w:rsidRDefault="005A0043" w:rsidP="006815D5">
      <w:pPr>
        <w:tabs>
          <w:tab w:val="left" w:pos="720"/>
          <w:tab w:val="left" w:pos="990"/>
          <w:tab w:val="left" w:pos="1080"/>
        </w:tabs>
        <w:ind w:left="990" w:right="-342" w:hanging="990"/>
      </w:pPr>
      <w:r>
        <w:tab/>
      </w:r>
      <w:r>
        <w:tab/>
      </w:r>
      <w:r w:rsidR="006815D5">
        <w:t xml:space="preserve">E.O. Wilson’s </w:t>
      </w:r>
      <w:r w:rsidR="006815D5" w:rsidRPr="006815D5">
        <w:rPr>
          <w:i/>
          <w:iCs/>
        </w:rPr>
        <w:t>The Diversity of Life</w:t>
      </w:r>
      <w:r w:rsidR="006815D5">
        <w:t xml:space="preserve"> published</w:t>
      </w:r>
      <w:r w:rsidR="006815D5">
        <w:tab/>
      </w:r>
    </w:p>
    <w:p w14:paraId="6937A151" w14:textId="77777777" w:rsidR="005F228A" w:rsidRPr="005F228A" w:rsidRDefault="005F228A" w:rsidP="006815D5">
      <w:pPr>
        <w:tabs>
          <w:tab w:val="left" w:pos="720"/>
          <w:tab w:val="left" w:pos="990"/>
          <w:tab w:val="left" w:pos="1080"/>
        </w:tabs>
        <w:ind w:left="990" w:right="-342" w:hanging="990"/>
        <w:rPr>
          <w:sz w:val="6"/>
          <w:szCs w:val="6"/>
        </w:rPr>
      </w:pPr>
    </w:p>
    <w:p w14:paraId="7BB295C7" w14:textId="145DDDAC" w:rsidR="005F228A" w:rsidRDefault="005F228A" w:rsidP="006815D5">
      <w:pPr>
        <w:tabs>
          <w:tab w:val="left" w:pos="720"/>
          <w:tab w:val="left" w:pos="990"/>
          <w:tab w:val="left" w:pos="1080"/>
        </w:tabs>
        <w:ind w:left="990" w:right="-342" w:hanging="990"/>
      </w:pPr>
      <w:r>
        <w:tab/>
      </w:r>
      <w:r>
        <w:tab/>
        <w:t>“</w:t>
      </w:r>
      <w:r w:rsidRPr="00541D98">
        <w:rPr>
          <w:i/>
          <w:iCs/>
        </w:rPr>
        <w:t xml:space="preserve">It’s the </w:t>
      </w:r>
      <w:r w:rsidRPr="00541D98">
        <w:rPr>
          <w:i/>
          <w:iCs/>
          <w:strike/>
        </w:rPr>
        <w:t>economy</w:t>
      </w:r>
      <w:r w:rsidRPr="00541D98">
        <w:rPr>
          <w:i/>
          <w:iCs/>
        </w:rPr>
        <w:t xml:space="preserve"> environment, stupid</w:t>
      </w:r>
      <w:r>
        <w:t>” (adapted James Carville political slogan)</w:t>
      </w:r>
    </w:p>
    <w:p w14:paraId="31436013" w14:textId="77777777" w:rsidR="006815D5" w:rsidRPr="005F228A" w:rsidRDefault="006815D5" w:rsidP="00270407">
      <w:pPr>
        <w:tabs>
          <w:tab w:val="left" w:pos="720"/>
          <w:tab w:val="left" w:pos="990"/>
          <w:tab w:val="left" w:pos="1080"/>
        </w:tabs>
        <w:ind w:left="990" w:right="-342" w:hanging="990"/>
        <w:rPr>
          <w:sz w:val="10"/>
          <w:szCs w:val="10"/>
        </w:rPr>
      </w:pPr>
    </w:p>
    <w:p w14:paraId="02B3680A" w14:textId="6188AFC7" w:rsidR="003E6946" w:rsidRDefault="001B64A2" w:rsidP="001B64A2">
      <w:pPr>
        <w:tabs>
          <w:tab w:val="left" w:pos="720"/>
          <w:tab w:val="left" w:pos="990"/>
          <w:tab w:val="left" w:pos="1080"/>
        </w:tabs>
        <w:ind w:left="990" w:right="-72" w:hanging="990"/>
      </w:pPr>
      <w:r>
        <w:t xml:space="preserve">1993 </w:t>
      </w:r>
      <w:r>
        <w:tab/>
        <w:t>–</w:t>
      </w:r>
      <w:r>
        <w:tab/>
      </w:r>
      <w:r w:rsidR="003E6946">
        <w:t>World Wide Web placed in public domain; U.S. allowed educational and commercial networks to connect</w:t>
      </w:r>
    </w:p>
    <w:p w14:paraId="360B6BDD" w14:textId="77777777" w:rsidR="003E6946" w:rsidRPr="003E6946" w:rsidRDefault="003E6946" w:rsidP="001B64A2">
      <w:pPr>
        <w:tabs>
          <w:tab w:val="left" w:pos="720"/>
          <w:tab w:val="left" w:pos="990"/>
          <w:tab w:val="left" w:pos="1080"/>
        </w:tabs>
        <w:ind w:left="990" w:right="-72" w:hanging="990"/>
        <w:rPr>
          <w:sz w:val="6"/>
          <w:szCs w:val="6"/>
        </w:rPr>
      </w:pPr>
    </w:p>
    <w:p w14:paraId="52EF4F59" w14:textId="28BD692E" w:rsidR="001B64A2" w:rsidRDefault="003E6946" w:rsidP="001B64A2">
      <w:pPr>
        <w:tabs>
          <w:tab w:val="left" w:pos="720"/>
          <w:tab w:val="left" w:pos="990"/>
          <w:tab w:val="left" w:pos="1080"/>
        </w:tabs>
        <w:ind w:left="990" w:right="-72" w:hanging="990"/>
      </w:pPr>
      <w:r>
        <w:tab/>
      </w:r>
      <w:r>
        <w:tab/>
      </w:r>
      <w:r w:rsidR="001B64A2">
        <w:t>Great Missouri &amp; Mississippi River flooding caused by record rainfall; exposed Army Corps of Engineers flawed flood control practices and priorities (1) navigation over public health and environmental issues, (2) protection of urban areas at the expense of agricultural communities, and (3) promoting engineering projects with minimal economic benefits whil</w:t>
      </w:r>
      <w:r w:rsidR="00A46554">
        <w:t xml:space="preserve">st </w:t>
      </w:r>
      <w:r w:rsidR="001B64A2">
        <w:t>causing</w:t>
      </w:r>
      <w:r w:rsidR="00A46554">
        <w:t xml:space="preserve"> </w:t>
      </w:r>
      <w:r w:rsidR="001B64A2">
        <w:t>harm to natural ecosystems; numerous other USACE Midwest blunders</w:t>
      </w:r>
      <w:r w:rsidR="005D594D">
        <w:t xml:space="preserve"> (e.g., Cache River channelization and New Madrid Floodway Project)</w:t>
      </w:r>
    </w:p>
    <w:p w14:paraId="0870F8E6" w14:textId="77777777" w:rsidR="00324F13" w:rsidRPr="00324F13" w:rsidRDefault="00324F13" w:rsidP="001B64A2">
      <w:pPr>
        <w:tabs>
          <w:tab w:val="left" w:pos="720"/>
          <w:tab w:val="left" w:pos="990"/>
          <w:tab w:val="left" w:pos="1080"/>
        </w:tabs>
        <w:ind w:left="990" w:right="-72" w:hanging="990"/>
        <w:rPr>
          <w:sz w:val="6"/>
          <w:szCs w:val="6"/>
        </w:rPr>
      </w:pPr>
    </w:p>
    <w:p w14:paraId="5DE1D964" w14:textId="24BE744D" w:rsidR="00324F13" w:rsidRDefault="00324F13" w:rsidP="001B64A2">
      <w:pPr>
        <w:tabs>
          <w:tab w:val="left" w:pos="720"/>
          <w:tab w:val="left" w:pos="990"/>
          <w:tab w:val="left" w:pos="1080"/>
        </w:tabs>
        <w:ind w:left="990" w:right="-72" w:hanging="990"/>
      </w:pPr>
      <w:r>
        <w:tab/>
      </w:r>
      <w:r>
        <w:tab/>
        <w:t>same flooding allowed Asian carp spp. to escape from Arkansas fish farms; containment efforts futile, but invasion thus far contained to Mississippi watershed; will be coup de gr</w:t>
      </w:r>
      <w:r>
        <w:rPr>
          <w:rFonts w:ascii="Aptos" w:hAnsi="Aptos"/>
        </w:rPr>
        <w:t>â</w:t>
      </w:r>
      <w:r>
        <w:t>ce to Great Lakes ecosystem once in that watershed but control efforts favor shipping</w:t>
      </w:r>
    </w:p>
    <w:p w14:paraId="16E2B323" w14:textId="77777777" w:rsidR="001B64A2" w:rsidRPr="005F228A" w:rsidRDefault="001B64A2" w:rsidP="00270407">
      <w:pPr>
        <w:tabs>
          <w:tab w:val="left" w:pos="720"/>
          <w:tab w:val="left" w:pos="990"/>
          <w:tab w:val="left" w:pos="1080"/>
        </w:tabs>
        <w:ind w:left="990" w:right="-342" w:hanging="990"/>
        <w:rPr>
          <w:sz w:val="10"/>
          <w:szCs w:val="10"/>
        </w:rPr>
      </w:pPr>
    </w:p>
    <w:p w14:paraId="0405C8EA" w14:textId="4CA36131" w:rsidR="00F27BF9" w:rsidRDefault="00F27BF9" w:rsidP="00F27BF9">
      <w:pPr>
        <w:tabs>
          <w:tab w:val="left" w:pos="720"/>
          <w:tab w:val="left" w:pos="990"/>
          <w:tab w:val="left" w:pos="1080"/>
        </w:tabs>
        <w:ind w:left="990" w:right="-342" w:hanging="990"/>
      </w:pPr>
      <w:r>
        <w:t xml:space="preserve">1995 </w:t>
      </w:r>
      <w:r>
        <w:tab/>
        <w:t>–</w:t>
      </w:r>
      <w:r>
        <w:tab/>
      </w:r>
      <w:r w:rsidR="00A87209">
        <w:t xml:space="preserve">Floyd </w:t>
      </w:r>
      <w:r>
        <w:t xml:space="preserve">Swink, </w:t>
      </w:r>
      <w:r w:rsidR="00A87209">
        <w:t xml:space="preserve">Gerould </w:t>
      </w:r>
      <w:r>
        <w:t>Wilhelm and two associates fired by Morton Arboretum for disobeying the director’s order to</w:t>
      </w:r>
      <w:r w:rsidR="00402D48">
        <w:t xml:space="preserve"> not</w:t>
      </w:r>
      <w:r>
        <w:t xml:space="preserve"> publish a revised </w:t>
      </w:r>
      <w:r w:rsidRPr="00F27BF9">
        <w:rPr>
          <w:i/>
          <w:iCs/>
        </w:rPr>
        <w:t>Plants of Chicago</w:t>
      </w:r>
      <w:r>
        <w:t xml:space="preserve"> (4</w:t>
      </w:r>
      <w:r w:rsidRPr="00F27BF9">
        <w:rPr>
          <w:vertAlign w:val="superscript"/>
        </w:rPr>
        <w:t>th</w:t>
      </w:r>
      <w:r>
        <w:t xml:space="preserve"> ed.) because “</w:t>
      </w:r>
      <w:r w:rsidRPr="00541D98">
        <w:rPr>
          <w:i/>
          <w:iCs/>
        </w:rPr>
        <w:t>no need, it would not sell</w:t>
      </w:r>
      <w:r>
        <w:t>;” Publications Director for the Indiana Academy of Science supervised the production of two pressruns (initial release 1994), all 5,300 copies sold within a decade even though technical</w:t>
      </w:r>
      <w:r w:rsidR="0030067C">
        <w:t xml:space="preserve"> and</w:t>
      </w:r>
      <w:r>
        <w:t xml:space="preserve"> no photos, only </w:t>
      </w:r>
      <w:r w:rsidR="003E6946">
        <w:t>art was</w:t>
      </w:r>
      <w:r>
        <w:t xml:space="preserve"> illustrated glossary</w:t>
      </w:r>
    </w:p>
    <w:p w14:paraId="650D5EC2" w14:textId="77777777" w:rsidR="00F27BF9" w:rsidRPr="005F228A" w:rsidRDefault="00F27BF9" w:rsidP="00270407">
      <w:pPr>
        <w:tabs>
          <w:tab w:val="left" w:pos="720"/>
          <w:tab w:val="left" w:pos="990"/>
          <w:tab w:val="left" w:pos="1080"/>
        </w:tabs>
        <w:ind w:left="990" w:right="-342" w:hanging="990"/>
        <w:rPr>
          <w:sz w:val="10"/>
          <w:szCs w:val="10"/>
        </w:rPr>
      </w:pPr>
    </w:p>
    <w:p w14:paraId="3F884D01" w14:textId="266E0047" w:rsidR="003E2949" w:rsidRPr="00223E0F" w:rsidRDefault="00A77EBD" w:rsidP="00270407">
      <w:pPr>
        <w:tabs>
          <w:tab w:val="left" w:pos="720"/>
          <w:tab w:val="left" w:pos="990"/>
          <w:tab w:val="left" w:pos="1080"/>
        </w:tabs>
        <w:ind w:left="990" w:right="-342" w:hanging="990"/>
        <w:rPr>
          <w:color w:val="0B769F" w:themeColor="accent4" w:themeShade="BF"/>
        </w:rPr>
      </w:pPr>
      <w:r>
        <w:t>1996</w:t>
      </w:r>
      <w:r>
        <w:tab/>
      </w:r>
      <w:r w:rsidRPr="008657A4">
        <w:t>–</w:t>
      </w:r>
      <w:r>
        <w:tab/>
      </w:r>
      <w:r w:rsidR="003E2949" w:rsidRPr="00223E0F">
        <w:rPr>
          <w:color w:val="0B769F" w:themeColor="accent4" w:themeShade="BF"/>
        </w:rPr>
        <w:t>National Invasive Species Act (NISA); amended the 1990 Nonindigenous Aquatic Nuisance Prevention and Control Act</w:t>
      </w:r>
    </w:p>
    <w:p w14:paraId="50FBE4F6" w14:textId="77777777" w:rsidR="003E2949" w:rsidRPr="003E2949" w:rsidRDefault="003E2949" w:rsidP="00270407">
      <w:pPr>
        <w:tabs>
          <w:tab w:val="left" w:pos="720"/>
          <w:tab w:val="left" w:pos="990"/>
          <w:tab w:val="left" w:pos="1080"/>
        </w:tabs>
        <w:ind w:left="990" w:right="-342" w:hanging="990"/>
        <w:rPr>
          <w:sz w:val="6"/>
          <w:szCs w:val="6"/>
        </w:rPr>
      </w:pPr>
    </w:p>
    <w:p w14:paraId="1AA395CA" w14:textId="06FDBB34" w:rsidR="00A86A16" w:rsidRDefault="003E2949" w:rsidP="00270407">
      <w:pPr>
        <w:tabs>
          <w:tab w:val="left" w:pos="720"/>
          <w:tab w:val="left" w:pos="990"/>
          <w:tab w:val="left" w:pos="1080"/>
        </w:tabs>
        <w:ind w:left="990" w:right="-342" w:hanging="990"/>
      </w:pPr>
      <w:r>
        <w:tab/>
      </w:r>
      <w:r>
        <w:tab/>
      </w:r>
      <w:r w:rsidR="00A86A16">
        <w:t>34 Illinois &amp; Indiana organizations collaborate to launch The Chicago Region Biodiversity Council (Chicago Wilderness) to build constituency and to promote and fund conservation</w:t>
      </w:r>
    </w:p>
    <w:p w14:paraId="3963638C" w14:textId="77777777" w:rsidR="00A86A16" w:rsidRPr="00A86A16" w:rsidRDefault="00A86A16" w:rsidP="00270407">
      <w:pPr>
        <w:tabs>
          <w:tab w:val="left" w:pos="720"/>
          <w:tab w:val="left" w:pos="990"/>
          <w:tab w:val="left" w:pos="1080"/>
        </w:tabs>
        <w:ind w:left="990" w:right="-342" w:hanging="990"/>
        <w:rPr>
          <w:sz w:val="6"/>
          <w:szCs w:val="6"/>
        </w:rPr>
      </w:pPr>
    </w:p>
    <w:p w14:paraId="36D4AE01" w14:textId="6DD6544F" w:rsidR="00A77EBD" w:rsidRDefault="00A86A16" w:rsidP="002C4C1C">
      <w:pPr>
        <w:tabs>
          <w:tab w:val="left" w:pos="720"/>
          <w:tab w:val="left" w:pos="990"/>
          <w:tab w:val="left" w:pos="1080"/>
        </w:tabs>
        <w:ind w:left="990" w:right="-342" w:hanging="990"/>
      </w:pPr>
      <w:r>
        <w:tab/>
      </w:r>
      <w:r>
        <w:tab/>
      </w:r>
      <w:r w:rsidR="00270407">
        <w:t xml:space="preserve">“The </w:t>
      </w:r>
      <w:r w:rsidR="00A77EBD">
        <w:t>Moratorium</w:t>
      </w:r>
      <w:r w:rsidR="00270407">
        <w:t>”</w:t>
      </w:r>
      <w:r w:rsidR="00A77EBD">
        <w:t xml:space="preserve"> </w:t>
      </w:r>
      <w:r w:rsidR="002C4C1C">
        <w:t>imposed by Cook Co</w:t>
      </w:r>
      <w:r w:rsidR="00F11547">
        <w:t>.</w:t>
      </w:r>
      <w:r w:rsidR="002C4C1C">
        <w:t xml:space="preserve"> (IL) administrators due to negative press about fire, </w:t>
      </w:r>
      <w:r w:rsidR="009D0E3A">
        <w:t xml:space="preserve">tree </w:t>
      </w:r>
      <w:r w:rsidR="002C4C1C">
        <w:t xml:space="preserve">killing, herbiciding and deer control – forced halt of </w:t>
      </w:r>
      <w:r w:rsidR="00B751DD">
        <w:t xml:space="preserve">all </w:t>
      </w:r>
      <w:r w:rsidR="002C4C1C">
        <w:t>f</w:t>
      </w:r>
      <w:r w:rsidR="00A77EBD">
        <w:t>orest</w:t>
      </w:r>
      <w:r>
        <w:t xml:space="preserve"> </w:t>
      </w:r>
      <w:r w:rsidR="002C4C1C">
        <w:t>p</w:t>
      </w:r>
      <w:r w:rsidR="00A77EBD">
        <w:t>reserve</w:t>
      </w:r>
      <w:r w:rsidR="00B751DD">
        <w:t xml:space="preserve"> management</w:t>
      </w:r>
      <w:r w:rsidR="00A77EBD">
        <w:t xml:space="preserve"> </w:t>
      </w:r>
      <w:r w:rsidR="00270407">
        <w:t xml:space="preserve">by volunteer stewards </w:t>
      </w:r>
      <w:r w:rsidR="00987AA4">
        <w:t>and</w:t>
      </w:r>
      <w:r w:rsidR="00270407">
        <w:t xml:space="preserve"> staff</w:t>
      </w:r>
      <w:r w:rsidR="00DC4A21">
        <w:t xml:space="preserve">, </w:t>
      </w:r>
      <w:r w:rsidR="00A77EBD">
        <w:t>included prohibition on removal of trash and weed</w:t>
      </w:r>
      <w:r w:rsidR="007E61FC">
        <w:t>s</w:t>
      </w:r>
      <w:r w:rsidR="00A77EBD">
        <w:t xml:space="preserve"> a</w:t>
      </w:r>
      <w:r w:rsidR="00270407">
        <w:t xml:space="preserve">nd </w:t>
      </w:r>
      <w:r w:rsidR="00A77EBD">
        <w:t>education programs</w:t>
      </w:r>
      <w:r w:rsidR="00DC4A21">
        <w:t>, activities resumed slowly, took until 2006 to return to previous status</w:t>
      </w:r>
    </w:p>
    <w:p w14:paraId="3F150F99" w14:textId="77777777" w:rsidR="005A0043" w:rsidRPr="005F228A" w:rsidRDefault="005A0043" w:rsidP="000A0B33">
      <w:pPr>
        <w:tabs>
          <w:tab w:val="left" w:pos="720"/>
          <w:tab w:val="left" w:pos="990"/>
          <w:tab w:val="left" w:pos="1080"/>
        </w:tabs>
        <w:ind w:right="-324"/>
        <w:rPr>
          <w:sz w:val="10"/>
          <w:szCs w:val="10"/>
        </w:rPr>
      </w:pPr>
    </w:p>
    <w:p w14:paraId="13F2C90E" w14:textId="53FA2973" w:rsidR="00EB0632" w:rsidRDefault="00EB0632" w:rsidP="000A0B33">
      <w:pPr>
        <w:tabs>
          <w:tab w:val="left" w:pos="720"/>
          <w:tab w:val="left" w:pos="990"/>
          <w:tab w:val="left" w:pos="1080"/>
        </w:tabs>
        <w:ind w:right="-324"/>
      </w:pPr>
      <w:r>
        <w:t xml:space="preserve">1998 </w:t>
      </w:r>
      <w:r w:rsidR="00B674F7">
        <w:tab/>
      </w:r>
      <w:r>
        <w:t>–</w:t>
      </w:r>
      <w:r w:rsidR="00B674F7">
        <w:tab/>
      </w:r>
      <w:r w:rsidR="00B674F7" w:rsidRPr="005A46D3">
        <w:rPr>
          <w:color w:val="FF0000"/>
        </w:rPr>
        <w:t xml:space="preserve">climate warming took hold </w:t>
      </w:r>
      <w:r w:rsidR="0020131F" w:rsidRPr="005A46D3">
        <w:rPr>
          <w:color w:val="FF0000"/>
        </w:rPr>
        <w:t xml:space="preserve">(irreversibly) </w:t>
      </w:r>
      <w:r w:rsidR="00B674F7" w:rsidRPr="005A46D3">
        <w:rPr>
          <w:color w:val="FF0000"/>
        </w:rPr>
        <w:t xml:space="preserve">with </w:t>
      </w:r>
      <w:r w:rsidR="00253D04">
        <w:rPr>
          <w:color w:val="FF0000"/>
        </w:rPr>
        <w:t xml:space="preserve">cataclysmic </w:t>
      </w:r>
      <w:r w:rsidR="00B674F7" w:rsidRPr="005A46D3">
        <w:rPr>
          <w:color w:val="FF0000"/>
        </w:rPr>
        <w:t>global ramifications</w:t>
      </w:r>
    </w:p>
    <w:p w14:paraId="2F0465C9" w14:textId="77777777" w:rsidR="00B85128" w:rsidRPr="00B85128" w:rsidRDefault="00B85128" w:rsidP="006A5620">
      <w:pPr>
        <w:tabs>
          <w:tab w:val="left" w:pos="720"/>
          <w:tab w:val="left" w:pos="990"/>
          <w:tab w:val="left" w:pos="1080"/>
        </w:tabs>
        <w:ind w:right="-162"/>
        <w:rPr>
          <w:sz w:val="6"/>
          <w:szCs w:val="6"/>
        </w:rPr>
      </w:pPr>
    </w:p>
    <w:p w14:paraId="73F0993D" w14:textId="4B1CE830" w:rsidR="0065657A" w:rsidRDefault="0065657A" w:rsidP="000A0B33">
      <w:pPr>
        <w:tabs>
          <w:tab w:val="left" w:pos="720"/>
          <w:tab w:val="left" w:pos="990"/>
          <w:tab w:val="left" w:pos="1080"/>
        </w:tabs>
        <w:ind w:left="990" w:right="-162"/>
      </w:pPr>
      <w:r>
        <w:t>Gabe Brown (N Dakota</w:t>
      </w:r>
      <w:r w:rsidR="00666E97">
        <w:t xml:space="preserve"> rancher</w:t>
      </w:r>
      <w:r>
        <w:t>) saw the light</w:t>
      </w:r>
      <w:r w:rsidR="00F1001E">
        <w:t xml:space="preserve"> and started promoting nonstandard</w:t>
      </w:r>
      <w:r w:rsidR="00881E65">
        <w:t xml:space="preserve"> but profitable </w:t>
      </w:r>
      <w:r>
        <w:t xml:space="preserve">farming practices </w:t>
      </w:r>
      <w:r w:rsidR="00F1001E">
        <w:t>(</w:t>
      </w:r>
      <w:r>
        <w:t>for a sustainable future</w:t>
      </w:r>
      <w:r w:rsidR="00F1001E">
        <w:t>)</w:t>
      </w:r>
    </w:p>
    <w:p w14:paraId="60E9E739" w14:textId="77777777" w:rsidR="00102714" w:rsidRPr="00102714" w:rsidRDefault="00102714" w:rsidP="000A0B33">
      <w:pPr>
        <w:tabs>
          <w:tab w:val="left" w:pos="720"/>
          <w:tab w:val="left" w:pos="990"/>
          <w:tab w:val="left" w:pos="1080"/>
        </w:tabs>
        <w:ind w:left="990" w:right="-162"/>
        <w:rPr>
          <w:sz w:val="6"/>
          <w:szCs w:val="6"/>
        </w:rPr>
      </w:pPr>
    </w:p>
    <w:p w14:paraId="41CA9EAF" w14:textId="2B0AEF04" w:rsidR="00102714" w:rsidRDefault="006B6512" w:rsidP="000A0B33">
      <w:pPr>
        <w:tabs>
          <w:tab w:val="left" w:pos="720"/>
          <w:tab w:val="left" w:pos="990"/>
          <w:tab w:val="left" w:pos="1080"/>
        </w:tabs>
        <w:ind w:left="990" w:right="-162"/>
      </w:pPr>
      <w:r>
        <w:t xml:space="preserve">even though the number of botany majors was rising, </w:t>
      </w:r>
      <w:r w:rsidR="00102714">
        <w:t>Eastern Illinois Univ</w:t>
      </w:r>
      <w:r>
        <w:t xml:space="preserve"> administration</w:t>
      </w:r>
      <w:r w:rsidR="00102714">
        <w:t xml:space="preserve"> merges </w:t>
      </w:r>
      <w:r w:rsidR="00BA06E1">
        <w:t xml:space="preserve">the nationally acclaimed </w:t>
      </w:r>
      <w:r w:rsidR="00102714">
        <w:t xml:space="preserve">Botany Dept with </w:t>
      </w:r>
      <w:r w:rsidR="008612C6">
        <w:t>z</w:t>
      </w:r>
      <w:r w:rsidR="00102714">
        <w:t xml:space="preserve">oology and does away with </w:t>
      </w:r>
      <w:r w:rsidR="008612C6">
        <w:t>b</w:t>
      </w:r>
      <w:r w:rsidR="00102714">
        <w:t>otany</w:t>
      </w:r>
      <w:r w:rsidR="00BA06E1">
        <w:t xml:space="preserve"> B.S.</w:t>
      </w:r>
    </w:p>
    <w:p w14:paraId="152B093A" w14:textId="77777777" w:rsidR="00CA7EC9" w:rsidRPr="00CA7EC9" w:rsidRDefault="00CA7EC9" w:rsidP="000A0B33">
      <w:pPr>
        <w:tabs>
          <w:tab w:val="left" w:pos="720"/>
          <w:tab w:val="left" w:pos="990"/>
          <w:tab w:val="left" w:pos="1080"/>
        </w:tabs>
        <w:ind w:left="990" w:right="-162"/>
        <w:rPr>
          <w:sz w:val="6"/>
          <w:szCs w:val="6"/>
        </w:rPr>
      </w:pPr>
    </w:p>
    <w:p w14:paraId="3CF151B8" w14:textId="21471C63" w:rsidR="00CA7EC9" w:rsidRDefault="00CA7EC9" w:rsidP="000A0B33">
      <w:pPr>
        <w:tabs>
          <w:tab w:val="left" w:pos="720"/>
          <w:tab w:val="left" w:pos="990"/>
          <w:tab w:val="left" w:pos="1080"/>
        </w:tabs>
        <w:ind w:left="990" w:right="-162"/>
      </w:pPr>
      <w:r>
        <w:t>(Asian) brown marmorated stink bug introduced in Allentown, PA</w:t>
      </w:r>
    </w:p>
    <w:p w14:paraId="3CE91070" w14:textId="77777777" w:rsidR="008657A4" w:rsidRPr="005F228A" w:rsidRDefault="008657A4" w:rsidP="000A0B33">
      <w:pPr>
        <w:tabs>
          <w:tab w:val="left" w:pos="720"/>
          <w:tab w:val="left" w:pos="990"/>
          <w:tab w:val="left" w:pos="1080"/>
        </w:tabs>
        <w:ind w:right="-162"/>
        <w:rPr>
          <w:sz w:val="10"/>
          <w:szCs w:val="10"/>
        </w:rPr>
      </w:pPr>
    </w:p>
    <w:p w14:paraId="35FD0E98" w14:textId="1DA62454" w:rsidR="00827A5E" w:rsidRDefault="00827A5E" w:rsidP="00E4273B">
      <w:pPr>
        <w:tabs>
          <w:tab w:val="left" w:pos="720"/>
          <w:tab w:val="left" w:pos="990"/>
          <w:tab w:val="left" w:pos="1080"/>
        </w:tabs>
        <w:ind w:left="990" w:right="-162" w:hanging="990"/>
      </w:pPr>
      <w:r>
        <w:t xml:space="preserve">1999 </w:t>
      </w:r>
      <w:r>
        <w:tab/>
        <w:t>–</w:t>
      </w:r>
      <w:r>
        <w:tab/>
      </w:r>
      <w:r w:rsidR="005F563C" w:rsidRPr="005F563C">
        <w:rPr>
          <w:color w:val="0B769F" w:themeColor="accent4" w:themeShade="BF"/>
        </w:rPr>
        <w:t xml:space="preserve">National Invasive Species Council (NISC) </w:t>
      </w:r>
      <w:r w:rsidR="005F563C">
        <w:rPr>
          <w:color w:val="0B769F" w:themeColor="accent4" w:themeShade="BF"/>
        </w:rPr>
        <w:t xml:space="preserve">and Invasive Species Advisory Committees (ISAC) </w:t>
      </w:r>
      <w:r w:rsidR="005F563C" w:rsidRPr="005F563C">
        <w:rPr>
          <w:color w:val="0B769F" w:themeColor="accent4" w:themeShade="BF"/>
        </w:rPr>
        <w:t>formed, Dept of the Interior</w:t>
      </w:r>
    </w:p>
    <w:p w14:paraId="3E4D52B6" w14:textId="77777777" w:rsidR="00B02E25" w:rsidRPr="005F228A" w:rsidRDefault="00B02E25" w:rsidP="000A0B33">
      <w:pPr>
        <w:tabs>
          <w:tab w:val="left" w:pos="720"/>
          <w:tab w:val="left" w:pos="990"/>
          <w:tab w:val="left" w:pos="1080"/>
        </w:tabs>
        <w:ind w:right="-162"/>
        <w:rPr>
          <w:sz w:val="10"/>
          <w:szCs w:val="10"/>
        </w:rPr>
      </w:pPr>
    </w:p>
    <w:p w14:paraId="1A5C3C2A" w14:textId="7EE0CF8D" w:rsidR="00B02E25" w:rsidRDefault="00B02E25" w:rsidP="00511FA6">
      <w:pPr>
        <w:tabs>
          <w:tab w:val="left" w:pos="720"/>
          <w:tab w:val="left" w:pos="990"/>
          <w:tab w:val="left" w:pos="1080"/>
        </w:tabs>
        <w:ind w:left="990" w:right="-162" w:hanging="990"/>
      </w:pPr>
      <w:r>
        <w:lastRenderedPageBreak/>
        <w:t>2000</w:t>
      </w:r>
      <w:r>
        <w:tab/>
        <w:t>–</w:t>
      </w:r>
      <w:r>
        <w:tab/>
      </w:r>
      <w:r w:rsidR="00511FA6">
        <w:t>Kankakee Sands Restoration Project (</w:t>
      </w:r>
      <w:r w:rsidR="00FA4537">
        <w:t>10K</w:t>
      </w:r>
      <w:r w:rsidR="00511FA6">
        <w:t xml:space="preserve"> acres); led by TNC, work began on this glacial </w:t>
      </w:r>
      <w:r w:rsidR="00FA4537">
        <w:t>remnant</w:t>
      </w:r>
      <w:r w:rsidR="00511FA6">
        <w:t xml:space="preserve"> (the Grand Kankakee Marsh) once the homeland of the Pokagon Potawatomi; described as the “Everglades of the North” this &gt;1K mi</w:t>
      </w:r>
      <w:r w:rsidR="003E6946" w:rsidRPr="003E6946">
        <w:rPr>
          <w:vertAlign w:val="superscript"/>
        </w:rPr>
        <w:t>2</w:t>
      </w:r>
      <w:r w:rsidR="00511FA6">
        <w:t xml:space="preserve"> wetland ecosystem, straddling the Kankakee River in Illinois and Indiana, mostly had been destroyed (&lt;5% remained) when in 1927 Indiana </w:t>
      </w:r>
      <w:r w:rsidR="00FA4537">
        <w:t>transferred</w:t>
      </w:r>
      <w:r w:rsidR="00511FA6">
        <w:t xml:space="preserve"> 2,300 acres </w:t>
      </w:r>
      <w:r w:rsidR="00FA4537">
        <w:t>to its Dept of Conservation (</w:t>
      </w:r>
      <w:r w:rsidR="00223E0F">
        <w:t>forerunner of</w:t>
      </w:r>
      <w:r w:rsidR="00FA4537">
        <w:t xml:space="preserve"> DNR)</w:t>
      </w:r>
    </w:p>
    <w:p w14:paraId="0D5884D6" w14:textId="77777777" w:rsidR="00827A5E" w:rsidRPr="005F228A" w:rsidRDefault="00827A5E" w:rsidP="000A0B33">
      <w:pPr>
        <w:tabs>
          <w:tab w:val="left" w:pos="720"/>
          <w:tab w:val="left" w:pos="990"/>
          <w:tab w:val="left" w:pos="1080"/>
        </w:tabs>
        <w:ind w:right="-162"/>
        <w:rPr>
          <w:sz w:val="10"/>
          <w:szCs w:val="10"/>
        </w:rPr>
      </w:pPr>
    </w:p>
    <w:p w14:paraId="2CF7A7FF" w14:textId="1B0EE5C2" w:rsidR="00B02E25" w:rsidRDefault="00032497" w:rsidP="003E6946">
      <w:pPr>
        <w:tabs>
          <w:tab w:val="left" w:pos="720"/>
          <w:tab w:val="left" w:pos="990"/>
          <w:tab w:val="left" w:pos="1080"/>
        </w:tabs>
        <w:ind w:left="990" w:right="-162" w:hanging="990"/>
      </w:pPr>
      <w:r>
        <w:t>2002</w:t>
      </w:r>
      <w:r>
        <w:tab/>
        <w:t>–</w:t>
      </w:r>
      <w:r>
        <w:tab/>
      </w:r>
      <w:r w:rsidR="005F563C">
        <w:t>e</w:t>
      </w:r>
      <w:r>
        <w:t xml:space="preserve">merald ash borer first reported in U.S. </w:t>
      </w:r>
      <w:r w:rsidR="003E6946">
        <w:t>(MI, Detroit area)</w:t>
      </w:r>
      <w:r w:rsidR="008612C6">
        <w:t xml:space="preserve"> </w:t>
      </w:r>
      <w:r>
        <w:t>but likely already here for a decade</w:t>
      </w:r>
      <w:r w:rsidR="000A0B33">
        <w:t xml:space="preserve"> </w:t>
      </w:r>
      <w:r>
        <w:t>(pallet wood</w:t>
      </w:r>
      <w:r w:rsidR="008612C6">
        <w:t xml:space="preserve"> from China, </w:t>
      </w:r>
      <w:r w:rsidR="00705548">
        <w:t>probab</w:t>
      </w:r>
      <w:r w:rsidR="008612C6">
        <w:t>ly Lombardy poplar</w:t>
      </w:r>
      <w:r>
        <w:t>)</w:t>
      </w:r>
    </w:p>
    <w:p w14:paraId="0CFC04BC" w14:textId="77777777" w:rsidR="00032497" w:rsidRPr="005F228A" w:rsidRDefault="00032497" w:rsidP="000A0B33">
      <w:pPr>
        <w:tabs>
          <w:tab w:val="left" w:pos="720"/>
          <w:tab w:val="left" w:pos="990"/>
          <w:tab w:val="left" w:pos="1080"/>
        </w:tabs>
        <w:ind w:right="-162"/>
        <w:rPr>
          <w:sz w:val="10"/>
          <w:szCs w:val="10"/>
        </w:rPr>
      </w:pPr>
    </w:p>
    <w:p w14:paraId="479D1CD8" w14:textId="21D78144" w:rsidR="00032497" w:rsidRDefault="00032497" w:rsidP="000A0B33">
      <w:pPr>
        <w:tabs>
          <w:tab w:val="left" w:pos="720"/>
          <w:tab w:val="left" w:pos="990"/>
          <w:tab w:val="left" w:pos="1080"/>
        </w:tabs>
        <w:ind w:right="-162"/>
      </w:pPr>
      <w:r>
        <w:t>2004</w:t>
      </w:r>
      <w:r>
        <w:tab/>
        <w:t>–</w:t>
      </w:r>
      <w:r>
        <w:tab/>
        <w:t>Institute of Botanical Training starte</w:t>
      </w:r>
      <w:r w:rsidR="00870963">
        <w:t>d</w:t>
      </w:r>
      <w:r>
        <w:t xml:space="preserve"> (Springfield, MO)</w:t>
      </w:r>
    </w:p>
    <w:p w14:paraId="7E3A33FC" w14:textId="77777777" w:rsidR="00200CB6" w:rsidRPr="005F228A" w:rsidRDefault="00200CB6" w:rsidP="000A0B33">
      <w:pPr>
        <w:tabs>
          <w:tab w:val="left" w:pos="720"/>
          <w:tab w:val="left" w:pos="990"/>
          <w:tab w:val="left" w:pos="1080"/>
        </w:tabs>
        <w:rPr>
          <w:sz w:val="10"/>
          <w:szCs w:val="10"/>
        </w:rPr>
      </w:pPr>
    </w:p>
    <w:p w14:paraId="4D31E623" w14:textId="0C6AFEEC" w:rsidR="00B1597A" w:rsidRDefault="00B1597A" w:rsidP="00B1597A">
      <w:pPr>
        <w:tabs>
          <w:tab w:val="left" w:pos="720"/>
          <w:tab w:val="left" w:pos="990"/>
          <w:tab w:val="left" w:pos="1080"/>
        </w:tabs>
        <w:ind w:left="990" w:right="-234" w:hanging="990"/>
      </w:pPr>
      <w:r>
        <w:t xml:space="preserve">2005 </w:t>
      </w:r>
      <w:r>
        <w:tab/>
        <w:t>–</w:t>
      </w:r>
      <w:r>
        <w:tab/>
      </w:r>
      <w:r w:rsidRPr="005F563C">
        <w:rPr>
          <w:color w:val="0B769F" w:themeColor="accent4" w:themeShade="BF"/>
        </w:rPr>
        <w:t>judge rules against legal challenge to the transfer of the Univ Iowa herbarium</w:t>
      </w:r>
      <w:r>
        <w:t>; university spokesperson said the move was a “strategic academic decision ... we no longer emphasize plant sciences”</w:t>
      </w:r>
    </w:p>
    <w:p w14:paraId="299F1FF5" w14:textId="0D848E52" w:rsidR="00B1597A" w:rsidRPr="005F228A" w:rsidRDefault="00B1597A" w:rsidP="00F40325">
      <w:pPr>
        <w:tabs>
          <w:tab w:val="left" w:pos="720"/>
          <w:tab w:val="left" w:pos="990"/>
          <w:tab w:val="left" w:pos="1080"/>
        </w:tabs>
        <w:ind w:right="-234"/>
        <w:rPr>
          <w:sz w:val="10"/>
          <w:szCs w:val="10"/>
        </w:rPr>
      </w:pPr>
    </w:p>
    <w:p w14:paraId="136866F1" w14:textId="170B5A97" w:rsidR="007F1840" w:rsidRDefault="007F1840" w:rsidP="000D2C1E">
      <w:pPr>
        <w:tabs>
          <w:tab w:val="left" w:pos="720"/>
          <w:tab w:val="left" w:pos="990"/>
          <w:tab w:val="left" w:pos="1080"/>
        </w:tabs>
        <w:ind w:right="-234"/>
      </w:pPr>
      <w:r>
        <w:t>2007</w:t>
      </w:r>
      <w:r>
        <w:tab/>
        <w:t>–</w:t>
      </w:r>
      <w:r>
        <w:tab/>
        <w:t>Tallamy</w:t>
      </w:r>
      <w:r w:rsidR="006A1C09">
        <w:t>’s</w:t>
      </w:r>
      <w:r>
        <w:t xml:space="preserve"> miracle </w:t>
      </w:r>
      <w:r w:rsidR="001376E2">
        <w:t xml:space="preserve">biodiversity </w:t>
      </w:r>
      <w:r>
        <w:t xml:space="preserve">cure </w:t>
      </w:r>
      <w:r w:rsidR="00940D6C">
        <w:t>(BS)</w:t>
      </w:r>
      <w:r w:rsidR="000A0AE2">
        <w:t>,</w:t>
      </w:r>
      <w:r w:rsidR="00032497">
        <w:t xml:space="preserve"> </w:t>
      </w:r>
      <w:r w:rsidR="00F073B4">
        <w:t xml:space="preserve">blind acceptance </w:t>
      </w:r>
      <w:r w:rsidR="001B58F2">
        <w:t xml:space="preserve">(denial) </w:t>
      </w:r>
      <w:r w:rsidR="00F073B4">
        <w:t>and approbation</w:t>
      </w:r>
      <w:r w:rsidR="00FB3EF2">
        <w:t xml:space="preserve"> </w:t>
      </w:r>
      <w:r>
        <w:t>started</w:t>
      </w:r>
    </w:p>
    <w:p w14:paraId="12C3C38E" w14:textId="77777777" w:rsidR="00B85128" w:rsidRPr="00B85128" w:rsidRDefault="00B968B4" w:rsidP="000A0B33">
      <w:pPr>
        <w:tabs>
          <w:tab w:val="left" w:pos="720"/>
          <w:tab w:val="left" w:pos="990"/>
          <w:tab w:val="left" w:pos="1080"/>
        </w:tabs>
        <w:ind w:right="-144"/>
        <w:rPr>
          <w:sz w:val="6"/>
          <w:szCs w:val="6"/>
        </w:rPr>
      </w:pPr>
      <w:r w:rsidRPr="00B85128">
        <w:rPr>
          <w:sz w:val="6"/>
          <w:szCs w:val="6"/>
        </w:rPr>
        <w:tab/>
      </w:r>
      <w:r w:rsidRPr="00B85128">
        <w:rPr>
          <w:sz w:val="6"/>
          <w:szCs w:val="6"/>
        </w:rPr>
        <w:tab/>
      </w:r>
    </w:p>
    <w:p w14:paraId="5029B4B8" w14:textId="42967300" w:rsidR="00B968B4" w:rsidRDefault="00B85128" w:rsidP="000A0B33">
      <w:pPr>
        <w:tabs>
          <w:tab w:val="left" w:pos="720"/>
          <w:tab w:val="left" w:pos="990"/>
          <w:tab w:val="left" w:pos="1080"/>
        </w:tabs>
        <w:ind w:right="-144"/>
      </w:pPr>
      <w:r>
        <w:tab/>
      </w:r>
      <w:r>
        <w:tab/>
      </w:r>
      <w:r w:rsidR="00236945" w:rsidRPr="002858E3">
        <w:rPr>
          <w:color w:val="FF0000"/>
        </w:rPr>
        <w:t xml:space="preserve">Mayday 23, demographic milestone, </w:t>
      </w:r>
      <w:r w:rsidR="00B968B4" w:rsidRPr="002858E3">
        <w:rPr>
          <w:color w:val="FF0000"/>
        </w:rPr>
        <w:t>world population became more u</w:t>
      </w:r>
      <w:r w:rsidR="00A77560" w:rsidRPr="002858E3">
        <w:rPr>
          <w:color w:val="FF0000"/>
        </w:rPr>
        <w:t>r</w:t>
      </w:r>
      <w:r w:rsidR="00B968B4" w:rsidRPr="002858E3">
        <w:rPr>
          <w:color w:val="FF0000"/>
        </w:rPr>
        <w:t>ban than rural</w:t>
      </w:r>
    </w:p>
    <w:p w14:paraId="26A84F1C" w14:textId="77777777" w:rsidR="007F1840" w:rsidRPr="005F228A" w:rsidRDefault="007F1840" w:rsidP="000A0B33">
      <w:pPr>
        <w:tabs>
          <w:tab w:val="left" w:pos="720"/>
          <w:tab w:val="left" w:pos="990"/>
          <w:tab w:val="left" w:pos="1080"/>
        </w:tabs>
        <w:rPr>
          <w:sz w:val="10"/>
          <w:szCs w:val="10"/>
        </w:rPr>
      </w:pPr>
    </w:p>
    <w:p w14:paraId="6E4DE0BD" w14:textId="689895E1" w:rsidR="00691379" w:rsidRDefault="007724FC" w:rsidP="007724FC">
      <w:pPr>
        <w:pStyle w:val="ListParagraph"/>
        <w:tabs>
          <w:tab w:val="left" w:pos="720"/>
          <w:tab w:val="left" w:pos="990"/>
        </w:tabs>
        <w:ind w:left="990" w:right="-162" w:hanging="990"/>
      </w:pPr>
      <w:r>
        <w:t>2008</w:t>
      </w:r>
      <w:r>
        <w:tab/>
        <w:t>–</w:t>
      </w:r>
      <w:r>
        <w:tab/>
      </w:r>
      <w:r w:rsidR="00691379" w:rsidRPr="00691379">
        <w:rPr>
          <w:color w:val="0B769F" w:themeColor="accent4" w:themeShade="BF"/>
        </w:rPr>
        <w:t xml:space="preserve">Farm Bill amended </w:t>
      </w:r>
      <w:r w:rsidR="00691379">
        <w:rPr>
          <w:color w:val="0B769F" w:themeColor="accent4" w:themeShade="BF"/>
        </w:rPr>
        <w:t xml:space="preserve">1900 </w:t>
      </w:r>
      <w:r w:rsidR="00691379" w:rsidRPr="00691379">
        <w:rPr>
          <w:color w:val="0B769F" w:themeColor="accent4" w:themeShade="BF"/>
        </w:rPr>
        <w:t>Lacey Act</w:t>
      </w:r>
      <w:r w:rsidR="00691379">
        <w:t>, broadening protection for plants and plant products, including illegal logging</w:t>
      </w:r>
    </w:p>
    <w:p w14:paraId="554BF52C" w14:textId="77777777" w:rsidR="00691379" w:rsidRPr="00691379" w:rsidRDefault="00691379" w:rsidP="007724FC">
      <w:pPr>
        <w:pStyle w:val="ListParagraph"/>
        <w:tabs>
          <w:tab w:val="left" w:pos="720"/>
          <w:tab w:val="left" w:pos="990"/>
        </w:tabs>
        <w:ind w:left="990" w:right="-162" w:hanging="990"/>
        <w:rPr>
          <w:sz w:val="6"/>
          <w:szCs w:val="6"/>
        </w:rPr>
      </w:pPr>
    </w:p>
    <w:p w14:paraId="1C742C4E" w14:textId="2B9AF96C" w:rsidR="007724FC" w:rsidRDefault="00691379" w:rsidP="007724FC">
      <w:pPr>
        <w:pStyle w:val="ListParagraph"/>
        <w:tabs>
          <w:tab w:val="left" w:pos="720"/>
          <w:tab w:val="left" w:pos="990"/>
        </w:tabs>
        <w:ind w:left="990" w:right="-162" w:hanging="990"/>
      </w:pPr>
      <w:r>
        <w:tab/>
      </w:r>
      <w:r>
        <w:tab/>
      </w:r>
      <w:r w:rsidR="007724FC">
        <w:t xml:space="preserve">natural area conservation education and land management activities involving inner city youth fought by residents of affluent </w:t>
      </w:r>
      <w:r w:rsidR="00870B60">
        <w:t xml:space="preserve">NW Chicago </w:t>
      </w:r>
      <w:r w:rsidR="007724FC">
        <w:t>community</w:t>
      </w:r>
      <w:r w:rsidR="00B751DD">
        <w:t xml:space="preserve"> near preserve where many city officials lived</w:t>
      </w:r>
      <w:r w:rsidR="007724FC">
        <w:t xml:space="preserve">, </w:t>
      </w:r>
      <w:r w:rsidR="00D7404B">
        <w:t xml:space="preserve">signage protestors brandished included </w:t>
      </w:r>
      <w:r w:rsidR="007724FC">
        <w:t>“</w:t>
      </w:r>
      <w:r w:rsidR="007724FC" w:rsidRPr="00541D98">
        <w:rPr>
          <w:i/>
          <w:iCs/>
        </w:rPr>
        <w:t>darkies go home</w:t>
      </w:r>
      <w:r w:rsidR="007724FC">
        <w:t xml:space="preserve">” </w:t>
      </w:r>
      <w:r w:rsidR="00DC4A21">
        <w:t>and such</w:t>
      </w:r>
    </w:p>
    <w:p w14:paraId="228C62CB" w14:textId="77777777" w:rsidR="005F563C" w:rsidRPr="005F563C" w:rsidRDefault="005F563C" w:rsidP="007724FC">
      <w:pPr>
        <w:pStyle w:val="ListParagraph"/>
        <w:tabs>
          <w:tab w:val="left" w:pos="720"/>
          <w:tab w:val="left" w:pos="990"/>
        </w:tabs>
        <w:ind w:left="990" w:right="-162" w:hanging="990"/>
        <w:rPr>
          <w:sz w:val="6"/>
          <w:szCs w:val="6"/>
        </w:rPr>
      </w:pPr>
    </w:p>
    <w:p w14:paraId="454DF5F6" w14:textId="68D98379" w:rsidR="005F563C" w:rsidRDefault="005F563C" w:rsidP="007724FC">
      <w:pPr>
        <w:pStyle w:val="ListParagraph"/>
        <w:tabs>
          <w:tab w:val="left" w:pos="720"/>
          <w:tab w:val="left" w:pos="990"/>
        </w:tabs>
        <w:ind w:left="990" w:right="-162" w:hanging="990"/>
      </w:pPr>
      <w:r>
        <w:tab/>
      </w:r>
      <w:r>
        <w:tab/>
      </w:r>
      <w:r w:rsidR="00BC76B9">
        <w:t xml:space="preserve">citizen science </w:t>
      </w:r>
      <w:r w:rsidR="002A01A5">
        <w:t xml:space="preserve">social network </w:t>
      </w:r>
      <w:r>
        <w:t>iNaturalist launched</w:t>
      </w:r>
      <w:r w:rsidR="00BC76B9">
        <w:t xml:space="preserve"> (UC Berkeley)</w:t>
      </w:r>
    </w:p>
    <w:p w14:paraId="2BD52C06" w14:textId="77777777" w:rsidR="00C70A7C" w:rsidRPr="00C70A7C" w:rsidRDefault="00C70A7C" w:rsidP="007724FC">
      <w:pPr>
        <w:pStyle w:val="ListParagraph"/>
        <w:tabs>
          <w:tab w:val="left" w:pos="720"/>
          <w:tab w:val="left" w:pos="990"/>
        </w:tabs>
        <w:ind w:left="990" w:right="-162" w:hanging="990"/>
        <w:rPr>
          <w:sz w:val="6"/>
          <w:szCs w:val="6"/>
        </w:rPr>
      </w:pPr>
    </w:p>
    <w:p w14:paraId="14491877" w14:textId="74ADA50F" w:rsidR="00C70A7C" w:rsidRDefault="00C70A7C" w:rsidP="0011440E">
      <w:pPr>
        <w:pStyle w:val="ListParagraph"/>
        <w:tabs>
          <w:tab w:val="left" w:pos="720"/>
          <w:tab w:val="left" w:pos="990"/>
        </w:tabs>
        <w:ind w:left="990" w:right="-162" w:hanging="990"/>
      </w:pPr>
      <w:r>
        <w:tab/>
      </w:r>
      <w:r>
        <w:tab/>
        <w:t>Illinois Natural History Survey</w:t>
      </w:r>
      <w:r w:rsidR="00312364">
        <w:t>(s)</w:t>
      </w:r>
      <w:r>
        <w:t xml:space="preserve"> became </w:t>
      </w:r>
      <w:r w:rsidR="00900E49">
        <w:t>the</w:t>
      </w:r>
      <w:r>
        <w:t xml:space="preserve"> Prairie Research Institute (PRI)</w:t>
      </w:r>
      <w:r w:rsidR="00900E49">
        <w:t>, the five scientific surveys were transferred from the state (DNR) to the Univ of Illinois</w:t>
      </w:r>
      <w:r>
        <w:t xml:space="preserve">; </w:t>
      </w:r>
      <w:r w:rsidR="00697D41">
        <w:t>critics argued the biological research had become less appealing to the state's sportsmen</w:t>
      </w:r>
    </w:p>
    <w:p w14:paraId="020D78FF" w14:textId="77777777" w:rsidR="007724FC" w:rsidRPr="005F228A" w:rsidRDefault="007724FC" w:rsidP="000A0B33">
      <w:pPr>
        <w:tabs>
          <w:tab w:val="left" w:pos="720"/>
          <w:tab w:val="left" w:pos="990"/>
          <w:tab w:val="left" w:pos="1080"/>
        </w:tabs>
        <w:ind w:left="990" w:right="-234" w:hanging="990"/>
        <w:rPr>
          <w:sz w:val="10"/>
          <w:szCs w:val="10"/>
        </w:rPr>
      </w:pPr>
    </w:p>
    <w:p w14:paraId="173F99C0" w14:textId="6CAE71EA" w:rsidR="0076207E" w:rsidRDefault="0076207E" w:rsidP="0076207E">
      <w:pPr>
        <w:tabs>
          <w:tab w:val="left" w:pos="720"/>
          <w:tab w:val="left" w:pos="990"/>
          <w:tab w:val="left" w:pos="1080"/>
        </w:tabs>
        <w:ind w:left="990" w:right="-234" w:hanging="990"/>
      </w:pPr>
      <w:r>
        <w:t xml:space="preserve">2009 </w:t>
      </w:r>
      <w:r w:rsidR="005B674F">
        <w:tab/>
      </w:r>
      <w:r>
        <w:t>–</w:t>
      </w:r>
      <w:r>
        <w:tab/>
        <w:t xml:space="preserve">Wendell Berry (KY </w:t>
      </w:r>
      <w:r w:rsidR="005A0043">
        <w:t xml:space="preserve">agrarian writer &amp; </w:t>
      </w:r>
      <w:r>
        <w:t xml:space="preserve">activist) and Wes Jackson (The Land Institute, KS) published op-ed article in </w:t>
      </w:r>
      <w:r w:rsidRPr="0076207E">
        <w:rPr>
          <w:i/>
          <w:iCs/>
        </w:rPr>
        <w:t>The New York Times</w:t>
      </w:r>
      <w:r>
        <w:t xml:space="preserve"> titled </w:t>
      </w:r>
      <w:r w:rsidRPr="0076207E">
        <w:rPr>
          <w:i/>
          <w:iCs/>
        </w:rPr>
        <w:t>A 50-year Farm Bill</w:t>
      </w:r>
    </w:p>
    <w:p w14:paraId="171C3442" w14:textId="77777777" w:rsidR="0076207E" w:rsidRPr="005F228A" w:rsidRDefault="0076207E" w:rsidP="00910C72">
      <w:pPr>
        <w:tabs>
          <w:tab w:val="left" w:pos="720"/>
          <w:tab w:val="left" w:pos="990"/>
          <w:tab w:val="left" w:pos="1080"/>
        </w:tabs>
        <w:ind w:left="990" w:right="-234" w:hanging="990"/>
        <w:rPr>
          <w:sz w:val="10"/>
          <w:szCs w:val="10"/>
        </w:rPr>
      </w:pPr>
    </w:p>
    <w:p w14:paraId="0FF92AF2" w14:textId="4B1E73AE" w:rsidR="00910C72" w:rsidRDefault="00910C72" w:rsidP="00910C72">
      <w:pPr>
        <w:tabs>
          <w:tab w:val="left" w:pos="720"/>
          <w:tab w:val="left" w:pos="990"/>
          <w:tab w:val="left" w:pos="1080"/>
        </w:tabs>
        <w:ind w:left="990" w:right="-234" w:hanging="990"/>
      </w:pPr>
      <w:r>
        <w:t>2012</w:t>
      </w:r>
      <w:r>
        <w:tab/>
        <w:t>–</w:t>
      </w:r>
      <w:r>
        <w:tab/>
      </w:r>
      <w:r w:rsidRPr="00910C72">
        <w:rPr>
          <w:i/>
          <w:iCs/>
        </w:rPr>
        <w:t>Field Manual of Michigan Flora</w:t>
      </w:r>
      <w:r>
        <w:t xml:space="preserve"> published (Edward Voss &amp; Anton Reznicek); Voss’s preceding three volumes of </w:t>
      </w:r>
      <w:r w:rsidRPr="00910C72">
        <w:rPr>
          <w:i/>
          <w:iCs/>
        </w:rPr>
        <w:t>Michigan Flora</w:t>
      </w:r>
      <w:r>
        <w:t xml:space="preserve"> published in 1972, 1985 and 1997</w:t>
      </w:r>
    </w:p>
    <w:p w14:paraId="0C57C6CA" w14:textId="77777777" w:rsidR="00910C72" w:rsidRPr="005F228A" w:rsidRDefault="00910C72" w:rsidP="000A0B33">
      <w:pPr>
        <w:tabs>
          <w:tab w:val="left" w:pos="720"/>
          <w:tab w:val="left" w:pos="990"/>
          <w:tab w:val="left" w:pos="1080"/>
        </w:tabs>
        <w:ind w:left="990" w:right="-234" w:hanging="990"/>
        <w:rPr>
          <w:sz w:val="10"/>
          <w:szCs w:val="10"/>
        </w:rPr>
      </w:pPr>
    </w:p>
    <w:p w14:paraId="673C4767" w14:textId="08BB166B" w:rsidR="005D3AF6" w:rsidRDefault="005002C4" w:rsidP="000A0B33">
      <w:pPr>
        <w:tabs>
          <w:tab w:val="left" w:pos="720"/>
          <w:tab w:val="left" w:pos="990"/>
          <w:tab w:val="left" w:pos="1080"/>
        </w:tabs>
        <w:ind w:left="990" w:right="-234" w:hanging="990"/>
      </w:pPr>
      <w:r>
        <w:t>2013</w:t>
      </w:r>
      <w:r>
        <w:tab/>
        <w:t>–</w:t>
      </w:r>
      <w:r>
        <w:tab/>
        <w:t xml:space="preserve">Indiana farmer sued by Monsanto because he used a </w:t>
      </w:r>
      <w:r w:rsidR="00D02AFE">
        <w:t xml:space="preserve">cheaper </w:t>
      </w:r>
      <w:r>
        <w:t xml:space="preserve">unlabeled </w:t>
      </w:r>
      <w:r w:rsidR="00D02AFE">
        <w:t xml:space="preserve">soybean </w:t>
      </w:r>
      <w:r>
        <w:t>seed from a local grain elevator to do a risky second-crop</w:t>
      </w:r>
      <w:r w:rsidR="00D02AFE">
        <w:t xml:space="preserve"> </w:t>
      </w:r>
      <w:r>
        <w:t xml:space="preserve">planting </w:t>
      </w:r>
      <w:r w:rsidR="00D02AFE">
        <w:t>and</w:t>
      </w:r>
      <w:r>
        <w:t xml:space="preserve"> </w:t>
      </w:r>
      <w:r w:rsidR="005E7CE3">
        <w:t xml:space="preserve">he </w:t>
      </w:r>
      <w:r>
        <w:t>saved the seed</w:t>
      </w:r>
      <w:r w:rsidR="00D02AFE">
        <w:t xml:space="preserve"> – Monsanto prevailed since some of its patent protected genes were in the unlabeled seed</w:t>
      </w:r>
      <w:r w:rsidR="00F11547">
        <w:t xml:space="preserve">, </w:t>
      </w:r>
      <w:r w:rsidR="005D3AF6">
        <w:t>Monsanto’s goal being to oblige farmers to buy their GMO seed, forcing corporate ag</w:t>
      </w:r>
    </w:p>
    <w:p w14:paraId="17149396" w14:textId="77777777" w:rsidR="005002C4" w:rsidRPr="005F228A" w:rsidRDefault="005002C4" w:rsidP="000A0B33">
      <w:pPr>
        <w:tabs>
          <w:tab w:val="left" w:pos="720"/>
          <w:tab w:val="left" w:pos="990"/>
          <w:tab w:val="left" w:pos="1080"/>
        </w:tabs>
        <w:rPr>
          <w:sz w:val="10"/>
          <w:szCs w:val="10"/>
        </w:rPr>
      </w:pPr>
    </w:p>
    <w:p w14:paraId="54B9F853" w14:textId="43087F3C" w:rsidR="00870B60" w:rsidRDefault="00870B60" w:rsidP="008612C6">
      <w:pPr>
        <w:tabs>
          <w:tab w:val="left" w:pos="720"/>
          <w:tab w:val="left" w:pos="990"/>
          <w:tab w:val="left" w:pos="1080"/>
        </w:tabs>
        <w:ind w:left="990" w:hanging="990"/>
      </w:pPr>
      <w:r>
        <w:t>2014</w:t>
      </w:r>
      <w:r>
        <w:tab/>
        <w:t>–</w:t>
      </w:r>
      <w:r>
        <w:tab/>
      </w:r>
      <w:r w:rsidR="002E135B">
        <w:t>Illinois Natural History Survey (INHS) publ</w:t>
      </w:r>
      <w:r w:rsidR="005F563C">
        <w:t>ications, which began in 1862, ceases publishing except</w:t>
      </w:r>
      <w:r w:rsidR="002E135B">
        <w:t xml:space="preserve"> </w:t>
      </w:r>
      <w:r w:rsidR="005F563C">
        <w:t xml:space="preserve">its </w:t>
      </w:r>
      <w:r w:rsidR="002E135B">
        <w:t>Bulletin</w:t>
      </w:r>
      <w:r w:rsidR="005F563C">
        <w:t>, now</w:t>
      </w:r>
      <w:r w:rsidR="002E135B">
        <w:t xml:space="preserve"> online only</w:t>
      </w:r>
    </w:p>
    <w:p w14:paraId="19A3377F" w14:textId="77777777" w:rsidR="005F563C" w:rsidRPr="005F563C" w:rsidRDefault="005F563C" w:rsidP="00870B60">
      <w:pPr>
        <w:tabs>
          <w:tab w:val="left" w:pos="720"/>
          <w:tab w:val="left" w:pos="990"/>
          <w:tab w:val="left" w:pos="1080"/>
        </w:tabs>
        <w:ind w:left="990" w:hanging="990"/>
        <w:rPr>
          <w:sz w:val="6"/>
          <w:szCs w:val="6"/>
        </w:rPr>
      </w:pPr>
    </w:p>
    <w:p w14:paraId="597E450B" w14:textId="2595F63E" w:rsidR="005F563C" w:rsidRDefault="005F563C" w:rsidP="00870B60">
      <w:pPr>
        <w:tabs>
          <w:tab w:val="left" w:pos="720"/>
          <w:tab w:val="left" w:pos="990"/>
          <w:tab w:val="left" w:pos="1080"/>
        </w:tabs>
        <w:ind w:left="990" w:hanging="990"/>
      </w:pPr>
      <w:r>
        <w:tab/>
      </w:r>
      <w:r>
        <w:tab/>
        <w:t>Merlin Bird ID app launched (Cornell Lab of Ornithology)</w:t>
      </w:r>
    </w:p>
    <w:p w14:paraId="736E598A" w14:textId="77777777" w:rsidR="00870B60" w:rsidRPr="005F228A" w:rsidRDefault="00870B60" w:rsidP="000A0B33">
      <w:pPr>
        <w:tabs>
          <w:tab w:val="left" w:pos="720"/>
          <w:tab w:val="left" w:pos="990"/>
          <w:tab w:val="left" w:pos="1080"/>
        </w:tabs>
        <w:rPr>
          <w:sz w:val="10"/>
          <w:szCs w:val="10"/>
        </w:rPr>
      </w:pPr>
    </w:p>
    <w:p w14:paraId="0463CDFA" w14:textId="309A7C86" w:rsidR="001B64A2" w:rsidRDefault="00200CB6" w:rsidP="000A0B33">
      <w:pPr>
        <w:tabs>
          <w:tab w:val="left" w:pos="720"/>
          <w:tab w:val="left" w:pos="990"/>
          <w:tab w:val="left" w:pos="1080"/>
        </w:tabs>
      </w:pPr>
      <w:r>
        <w:t>2015</w:t>
      </w:r>
      <w:r>
        <w:tab/>
        <w:t>–</w:t>
      </w:r>
      <w:r>
        <w:tab/>
      </w:r>
      <w:r w:rsidR="001B64A2" w:rsidRPr="001B64A2">
        <w:rPr>
          <w:color w:val="0B769F" w:themeColor="accent4" w:themeShade="BF"/>
        </w:rPr>
        <w:t>Paris Agreement</w:t>
      </w:r>
      <w:r w:rsidR="001B64A2">
        <w:t>; international treaty to limit global warming</w:t>
      </w:r>
      <w:r w:rsidR="00705548">
        <w:t>, but ...</w:t>
      </w:r>
    </w:p>
    <w:p w14:paraId="02B2873E" w14:textId="77777777" w:rsidR="001B64A2" w:rsidRPr="001B64A2" w:rsidRDefault="001B64A2" w:rsidP="000A0B33">
      <w:pPr>
        <w:tabs>
          <w:tab w:val="left" w:pos="720"/>
          <w:tab w:val="left" w:pos="990"/>
          <w:tab w:val="left" w:pos="1080"/>
        </w:tabs>
        <w:rPr>
          <w:sz w:val="6"/>
          <w:szCs w:val="6"/>
        </w:rPr>
      </w:pPr>
    </w:p>
    <w:p w14:paraId="69639517" w14:textId="5021E031" w:rsidR="001D2DE2" w:rsidRDefault="001B64A2" w:rsidP="000A0B33">
      <w:pPr>
        <w:tabs>
          <w:tab w:val="left" w:pos="720"/>
          <w:tab w:val="left" w:pos="990"/>
          <w:tab w:val="left" w:pos="1080"/>
        </w:tabs>
      </w:pPr>
      <w:r>
        <w:tab/>
      </w:r>
      <w:r>
        <w:tab/>
      </w:r>
      <w:r w:rsidR="005D594D">
        <w:t>first</w:t>
      </w:r>
      <w:r w:rsidR="00200CB6">
        <w:t xml:space="preserve"> land</w:t>
      </w:r>
      <w:r w:rsidR="00241AA7">
        <w:t>-</w:t>
      </w:r>
      <w:r w:rsidR="00200CB6">
        <w:t xml:space="preserve">grant school </w:t>
      </w:r>
      <w:r w:rsidR="00CA7EC9">
        <w:t xml:space="preserve">(Univ Missouri, Columbia) </w:t>
      </w:r>
      <w:r w:rsidR="005D594D">
        <w:t xml:space="preserve">to </w:t>
      </w:r>
      <w:r w:rsidR="00200CB6">
        <w:t>get rid of its h</w:t>
      </w:r>
      <w:r w:rsidR="00FA3533">
        <w:t>erbarium</w:t>
      </w:r>
    </w:p>
    <w:p w14:paraId="6677DD43" w14:textId="77777777" w:rsidR="00FA3533" w:rsidRPr="005F228A" w:rsidRDefault="00FA3533" w:rsidP="000A0B33">
      <w:pPr>
        <w:tabs>
          <w:tab w:val="left" w:pos="720"/>
          <w:tab w:val="left" w:pos="990"/>
          <w:tab w:val="left" w:pos="1080"/>
        </w:tabs>
        <w:rPr>
          <w:sz w:val="10"/>
          <w:szCs w:val="10"/>
        </w:rPr>
      </w:pPr>
    </w:p>
    <w:p w14:paraId="4FEDE9FC" w14:textId="09AA55D9" w:rsidR="001D2DE2" w:rsidRDefault="001D2DE2" w:rsidP="000A0B33">
      <w:pPr>
        <w:tabs>
          <w:tab w:val="left" w:pos="720"/>
          <w:tab w:val="left" w:pos="990"/>
        </w:tabs>
      </w:pPr>
      <w:r>
        <w:t>2017</w:t>
      </w:r>
      <w:r>
        <w:tab/>
      </w:r>
      <w:r w:rsidR="00C76B6D">
        <w:t>–</w:t>
      </w:r>
      <w:r w:rsidR="00495509">
        <w:tab/>
      </w:r>
      <w:r w:rsidRPr="00C76B6D">
        <w:rPr>
          <w:i/>
          <w:iCs/>
        </w:rPr>
        <w:t>Flora of the Chicago Region</w:t>
      </w:r>
      <w:r>
        <w:t xml:space="preserve"> </w:t>
      </w:r>
      <w:r w:rsidR="00C76B6D">
        <w:t>(Wil</w:t>
      </w:r>
      <w:r w:rsidR="008E4B6B">
        <w:t>he</w:t>
      </w:r>
      <w:r w:rsidR="00C76B6D">
        <w:t xml:space="preserve">lm &amp; Rericha) </w:t>
      </w:r>
      <w:r w:rsidR="00862C19">
        <w:t>publish</w:t>
      </w:r>
      <w:r>
        <w:t>ed</w:t>
      </w:r>
    </w:p>
    <w:p w14:paraId="380D005F" w14:textId="77777777" w:rsidR="00B85128" w:rsidRPr="00B85128" w:rsidRDefault="00C2420B" w:rsidP="000A0B33">
      <w:pPr>
        <w:tabs>
          <w:tab w:val="left" w:pos="720"/>
          <w:tab w:val="left" w:pos="990"/>
          <w:tab w:val="left" w:pos="1080"/>
        </w:tabs>
        <w:rPr>
          <w:sz w:val="6"/>
          <w:szCs w:val="6"/>
        </w:rPr>
      </w:pPr>
      <w:r w:rsidRPr="00B85128">
        <w:rPr>
          <w:sz w:val="6"/>
          <w:szCs w:val="6"/>
        </w:rPr>
        <w:tab/>
      </w:r>
      <w:r w:rsidRPr="00B85128">
        <w:rPr>
          <w:sz w:val="6"/>
          <w:szCs w:val="6"/>
        </w:rPr>
        <w:tab/>
      </w:r>
    </w:p>
    <w:p w14:paraId="03634A00" w14:textId="1264E3A6" w:rsidR="00D504BA" w:rsidRDefault="00B85128" w:rsidP="000A0B33">
      <w:pPr>
        <w:tabs>
          <w:tab w:val="left" w:pos="720"/>
          <w:tab w:val="left" w:pos="990"/>
          <w:tab w:val="left" w:pos="1080"/>
        </w:tabs>
      </w:pPr>
      <w:r>
        <w:tab/>
      </w:r>
      <w:r>
        <w:tab/>
      </w:r>
      <w:r w:rsidR="00D504BA">
        <w:t>Southeastern Grasslands Institute (SGI) formed</w:t>
      </w:r>
      <w:r w:rsidR="007D0E53">
        <w:t xml:space="preserve"> (Austin Peay Univ, </w:t>
      </w:r>
      <w:r w:rsidR="00D504BA">
        <w:t>Clarksville, TN</w:t>
      </w:r>
      <w:r w:rsidR="007D0E53">
        <w:t>)</w:t>
      </w:r>
    </w:p>
    <w:p w14:paraId="2E9B1C02" w14:textId="77777777" w:rsidR="0013455B" w:rsidRPr="0013455B" w:rsidRDefault="0013455B" w:rsidP="000A0B33">
      <w:pPr>
        <w:tabs>
          <w:tab w:val="left" w:pos="720"/>
          <w:tab w:val="left" w:pos="990"/>
          <w:tab w:val="left" w:pos="1080"/>
        </w:tabs>
        <w:rPr>
          <w:sz w:val="6"/>
          <w:szCs w:val="6"/>
        </w:rPr>
      </w:pPr>
    </w:p>
    <w:p w14:paraId="4C598F49" w14:textId="0990C956" w:rsidR="003E6946" w:rsidRDefault="0013455B" w:rsidP="003E6946">
      <w:pPr>
        <w:tabs>
          <w:tab w:val="left" w:pos="720"/>
          <w:tab w:val="left" w:pos="990"/>
          <w:tab w:val="left" w:pos="1080"/>
        </w:tabs>
      </w:pPr>
      <w:r>
        <w:tab/>
      </w:r>
      <w:r>
        <w:tab/>
        <w:t>purge and editing of climate change data by Trump Admin</w:t>
      </w:r>
      <w:r w:rsidR="00827A5E">
        <w:t>.</w:t>
      </w:r>
    </w:p>
    <w:p w14:paraId="0169E864" w14:textId="77777777" w:rsidR="00F47542" w:rsidRPr="00F47542" w:rsidRDefault="00F47542" w:rsidP="003E6946">
      <w:pPr>
        <w:tabs>
          <w:tab w:val="left" w:pos="720"/>
          <w:tab w:val="left" w:pos="990"/>
          <w:tab w:val="left" w:pos="1080"/>
        </w:tabs>
        <w:rPr>
          <w:sz w:val="10"/>
          <w:szCs w:val="10"/>
        </w:rPr>
      </w:pPr>
    </w:p>
    <w:p w14:paraId="757821F0" w14:textId="163DEE5E" w:rsidR="00F47542" w:rsidRDefault="00F47542" w:rsidP="003E6946">
      <w:pPr>
        <w:tabs>
          <w:tab w:val="left" w:pos="720"/>
          <w:tab w:val="left" w:pos="990"/>
          <w:tab w:val="left" w:pos="1080"/>
        </w:tabs>
      </w:pPr>
      <w:r>
        <w:lastRenderedPageBreak/>
        <w:tab/>
      </w:r>
      <w:r>
        <w:tab/>
        <w:t xml:space="preserve">Save Yellowwood Forest pitted Indiana Forest Alliance against state DNR who argued the </w:t>
      </w:r>
      <w:r>
        <w:tab/>
      </w:r>
      <w:r>
        <w:tab/>
        <w:t>culling of old hardwood trees was necessary to maintain forest health</w:t>
      </w:r>
      <w:r w:rsidR="00C70A7C">
        <w:t xml:space="preserve">, sound ecological </w:t>
      </w:r>
      <w:r w:rsidR="00C70A7C">
        <w:tab/>
      </w:r>
      <w:r w:rsidR="00C70A7C">
        <w:tab/>
      </w:r>
      <w:r w:rsidR="00C70A7C">
        <w:tab/>
        <w:t>thinking vs DNR's old school wood farm</w:t>
      </w:r>
      <w:r>
        <w:t>); campaign failed</w:t>
      </w:r>
    </w:p>
    <w:p w14:paraId="67504AFD" w14:textId="77777777" w:rsidR="005263A1" w:rsidRPr="005F228A" w:rsidRDefault="005263A1" w:rsidP="000A0B33">
      <w:pPr>
        <w:tabs>
          <w:tab w:val="left" w:pos="720"/>
          <w:tab w:val="left" w:pos="990"/>
          <w:tab w:val="left" w:pos="1080"/>
        </w:tabs>
        <w:rPr>
          <w:sz w:val="10"/>
          <w:szCs w:val="10"/>
        </w:rPr>
      </w:pPr>
    </w:p>
    <w:p w14:paraId="0B36FDD3" w14:textId="4C49289D" w:rsidR="00C56DF1" w:rsidRDefault="00A77560" w:rsidP="00E4273B">
      <w:pPr>
        <w:tabs>
          <w:tab w:val="left" w:pos="720"/>
          <w:tab w:val="left" w:pos="990"/>
          <w:tab w:val="left" w:pos="1080"/>
        </w:tabs>
        <w:ind w:left="990" w:right="-162" w:hanging="990"/>
      </w:pPr>
      <w:r>
        <w:t xml:space="preserve">2018 </w:t>
      </w:r>
      <w:r>
        <w:tab/>
        <w:t>–</w:t>
      </w:r>
      <w:r>
        <w:tab/>
      </w:r>
      <w:r w:rsidR="005263A1">
        <w:t xml:space="preserve">Monsanto </w:t>
      </w:r>
      <w:r>
        <w:t>sold to Bayer, name (Monsanto) had become toxic like many of the products th</w:t>
      </w:r>
      <w:r w:rsidR="000D2C1E">
        <w:t>ey</w:t>
      </w:r>
      <w:r w:rsidR="005263A1">
        <w:t xml:space="preserve"> </w:t>
      </w:r>
      <w:r>
        <w:t>manufactured (e.g., DDT, PCBs, Dicamba and Agent Orange); Bayer made Zyklon B</w:t>
      </w:r>
    </w:p>
    <w:p w14:paraId="5AE8B669" w14:textId="77777777" w:rsidR="007D0E53" w:rsidRPr="005F228A" w:rsidRDefault="007D0E53" w:rsidP="000A0B33">
      <w:pPr>
        <w:tabs>
          <w:tab w:val="left" w:pos="720"/>
          <w:tab w:val="left" w:pos="990"/>
          <w:tab w:val="left" w:pos="1080"/>
        </w:tabs>
        <w:rPr>
          <w:sz w:val="10"/>
          <w:szCs w:val="10"/>
        </w:rPr>
      </w:pPr>
    </w:p>
    <w:p w14:paraId="1BBF5889" w14:textId="7DAF9F15" w:rsidR="00F40325" w:rsidRDefault="00BA06E1" w:rsidP="004B2F95">
      <w:pPr>
        <w:tabs>
          <w:tab w:val="left" w:pos="720"/>
          <w:tab w:val="left" w:pos="990"/>
          <w:tab w:val="left" w:pos="1080"/>
        </w:tabs>
        <w:ind w:left="990" w:hanging="990"/>
      </w:pPr>
      <w:r>
        <w:t xml:space="preserve">2020 </w:t>
      </w:r>
      <w:r>
        <w:tab/>
        <w:t>–</w:t>
      </w:r>
      <w:r>
        <w:tab/>
      </w:r>
      <w:r w:rsidR="00F40325">
        <w:t>seawater pH 8.05 (8.15 in 1950) ongoing decrease largely due to CO</w:t>
      </w:r>
      <w:r w:rsidR="00F40325" w:rsidRPr="00F40325">
        <w:rPr>
          <w:vertAlign w:val="subscript"/>
        </w:rPr>
        <w:t>2</w:t>
      </w:r>
      <w:r w:rsidR="00F40325">
        <w:t xml:space="preserve"> absorption from atm</w:t>
      </w:r>
    </w:p>
    <w:p w14:paraId="1AA023BE" w14:textId="77777777" w:rsidR="00F40325" w:rsidRPr="00F40325" w:rsidRDefault="00F40325" w:rsidP="004B2F95">
      <w:pPr>
        <w:tabs>
          <w:tab w:val="left" w:pos="720"/>
          <w:tab w:val="left" w:pos="990"/>
          <w:tab w:val="left" w:pos="1080"/>
        </w:tabs>
        <w:ind w:left="990" w:hanging="990"/>
        <w:rPr>
          <w:sz w:val="6"/>
          <w:szCs w:val="6"/>
        </w:rPr>
      </w:pPr>
    </w:p>
    <w:p w14:paraId="6B8CC43D" w14:textId="459D6D1E" w:rsidR="00F40325" w:rsidRDefault="00F40325" w:rsidP="00F40325">
      <w:pPr>
        <w:tabs>
          <w:tab w:val="left" w:pos="720"/>
          <w:tab w:val="left" w:pos="990"/>
          <w:tab w:val="left" w:pos="1080"/>
        </w:tabs>
        <w:ind w:left="990" w:hanging="990"/>
      </w:pPr>
      <w:r>
        <w:tab/>
      </w:r>
      <w:r>
        <w:tab/>
      </w:r>
      <w:r w:rsidR="00BA06E1">
        <w:t xml:space="preserve">NOVA documentary </w:t>
      </w:r>
      <w:r w:rsidR="00BA06E1" w:rsidRPr="00BA06E1">
        <w:rPr>
          <w:i/>
          <w:iCs/>
        </w:rPr>
        <w:t>Human Nature</w:t>
      </w:r>
      <w:r w:rsidR="00BA06E1">
        <w:t>, examines gene-editing and profound ethical questions</w:t>
      </w:r>
      <w:r w:rsidR="00705CF8">
        <w:t xml:space="preserve"> surrounding playing creator</w:t>
      </w:r>
      <w:r w:rsidR="00392502">
        <w:t xml:space="preserve"> (molecular technology)</w:t>
      </w:r>
      <w:r w:rsidR="00705CF8">
        <w:t>; techniques and concerns apply to other life forms</w:t>
      </w:r>
      <w:r w:rsidR="00B1597A">
        <w:t xml:space="preserve"> with potential profound environmental consequence</w:t>
      </w:r>
      <w:r>
        <w:tab/>
      </w:r>
      <w:r>
        <w:tab/>
      </w:r>
    </w:p>
    <w:p w14:paraId="67194005" w14:textId="77777777" w:rsidR="00BA06E1" w:rsidRPr="005F228A" w:rsidRDefault="00BA06E1" w:rsidP="00BA06E1">
      <w:pPr>
        <w:tabs>
          <w:tab w:val="left" w:pos="720"/>
          <w:tab w:val="left" w:pos="990"/>
          <w:tab w:val="left" w:pos="1080"/>
        </w:tabs>
        <w:rPr>
          <w:sz w:val="10"/>
          <w:szCs w:val="10"/>
        </w:rPr>
      </w:pPr>
    </w:p>
    <w:p w14:paraId="69860D89" w14:textId="270504D8" w:rsidR="00827A5E" w:rsidRDefault="00827A5E" w:rsidP="00827A5E">
      <w:pPr>
        <w:tabs>
          <w:tab w:val="left" w:pos="720"/>
          <w:tab w:val="left" w:pos="990"/>
          <w:tab w:val="left" w:pos="1080"/>
        </w:tabs>
        <w:ind w:left="990" w:hanging="990"/>
      </w:pPr>
      <w:r>
        <w:t xml:space="preserve">2021 </w:t>
      </w:r>
      <w:r w:rsidR="00307869">
        <w:tab/>
      </w:r>
      <w:r>
        <w:t>–</w:t>
      </w:r>
      <w:r>
        <w:tab/>
        <w:t xml:space="preserve">DuPont (and its spin-offs Chemours </w:t>
      </w:r>
      <w:r w:rsidR="00307869">
        <w:t>and</w:t>
      </w:r>
      <w:r>
        <w:t xml:space="preserve"> Corteva) $4B settlement on “Foreve</w:t>
      </w:r>
      <w:r w:rsidR="00307869">
        <w:t xml:space="preserve">r </w:t>
      </w:r>
      <w:r>
        <w:t xml:space="preserve">Chemicals” (like PFAS, used to make nonstick products) following decades-long deception and truth burying by the chemical giant; documented in the </w:t>
      </w:r>
      <w:r w:rsidR="00FA4537">
        <w:t>film</w:t>
      </w:r>
      <w:r>
        <w:t xml:space="preserve"> </w:t>
      </w:r>
      <w:r w:rsidRPr="00827A5E">
        <w:rPr>
          <w:i/>
          <w:iCs/>
        </w:rPr>
        <w:t>Dark Waters</w:t>
      </w:r>
      <w:r w:rsidRPr="00827A5E">
        <w:t>;</w:t>
      </w:r>
      <w:r>
        <w:t xml:space="preserve"> estimated 2,300 PFAS contaminated sites in U.S.</w:t>
      </w:r>
      <w:r w:rsidR="00307869">
        <w:t>,</w:t>
      </w:r>
      <w:r>
        <w:t xml:space="preserve"> </w:t>
      </w:r>
      <w:r w:rsidRPr="00CA7EC9">
        <w:rPr>
          <w:color w:val="0B769F" w:themeColor="accent4" w:themeShade="BF"/>
        </w:rPr>
        <w:t>but</w:t>
      </w:r>
      <w:r w:rsidR="00FA4537" w:rsidRPr="00CA7EC9">
        <w:rPr>
          <w:color w:val="0B769F" w:themeColor="accent4" w:themeShade="BF"/>
        </w:rPr>
        <w:t xml:space="preserve"> </w:t>
      </w:r>
      <w:r w:rsidRPr="00CA7EC9">
        <w:rPr>
          <w:color w:val="0B769F" w:themeColor="accent4" w:themeShade="BF"/>
        </w:rPr>
        <w:t>no federal limits or cleanup requirements</w:t>
      </w:r>
    </w:p>
    <w:p w14:paraId="1F997E41" w14:textId="77777777" w:rsidR="00F27BF9" w:rsidRPr="00F27BF9" w:rsidRDefault="00F27BF9" w:rsidP="00827A5E">
      <w:pPr>
        <w:tabs>
          <w:tab w:val="left" w:pos="720"/>
          <w:tab w:val="left" w:pos="990"/>
          <w:tab w:val="left" w:pos="1080"/>
        </w:tabs>
        <w:ind w:left="990" w:hanging="990"/>
        <w:rPr>
          <w:sz w:val="6"/>
          <w:szCs w:val="6"/>
        </w:rPr>
      </w:pPr>
    </w:p>
    <w:p w14:paraId="6C7B6886" w14:textId="08126FA4" w:rsidR="00F27BF9" w:rsidRDefault="00F27BF9" w:rsidP="00F0172A">
      <w:pPr>
        <w:tabs>
          <w:tab w:val="left" w:pos="720"/>
          <w:tab w:val="left" w:pos="990"/>
          <w:tab w:val="left" w:pos="1080"/>
        </w:tabs>
        <w:ind w:left="990"/>
      </w:pPr>
      <w:r>
        <w:t>SIU Press (Carbondale) told Robert Mohlenbrock they would publish no more of his books; the once powerful botany program there had been dismantled in</w:t>
      </w:r>
      <w:r w:rsidR="000B13B0">
        <w:t xml:space="preserve"> </w:t>
      </w:r>
      <w:r>
        <w:t>the pre</w:t>
      </w:r>
      <w:r w:rsidR="000B13B0">
        <w:t>ceding</w:t>
      </w:r>
      <w:r>
        <w:t xml:space="preserve"> deca</w:t>
      </w:r>
      <w:r w:rsidR="00F0172A">
        <w:t xml:space="preserve">de; his first book (1967) was </w:t>
      </w:r>
      <w:r w:rsidR="00F0172A" w:rsidRPr="00910C72">
        <w:rPr>
          <w:i/>
          <w:iCs/>
        </w:rPr>
        <w:t>Fern</w:t>
      </w:r>
      <w:r w:rsidR="00F0172A">
        <w:rPr>
          <w:i/>
          <w:iCs/>
        </w:rPr>
        <w:t>s</w:t>
      </w:r>
      <w:r w:rsidR="00F0172A">
        <w:t xml:space="preserve"> (Vol. 1 of 15 in</w:t>
      </w:r>
      <w:r w:rsidR="00F0172A" w:rsidRPr="00910C72">
        <w:t xml:space="preserve"> </w:t>
      </w:r>
      <w:r w:rsidR="00F0172A" w:rsidRPr="00910C72">
        <w:rPr>
          <w:i/>
          <w:iCs/>
        </w:rPr>
        <w:t>The Illustrated Flora of Illinois</w:t>
      </w:r>
      <w:r w:rsidR="00F0172A">
        <w:t xml:space="preserve"> series)</w:t>
      </w:r>
    </w:p>
    <w:p w14:paraId="4806ED64" w14:textId="31AC6BF9" w:rsidR="00827A5E" w:rsidRPr="005F228A" w:rsidRDefault="00827A5E" w:rsidP="00BA06E1">
      <w:pPr>
        <w:tabs>
          <w:tab w:val="left" w:pos="720"/>
          <w:tab w:val="left" w:pos="990"/>
          <w:tab w:val="left" w:pos="1080"/>
        </w:tabs>
        <w:rPr>
          <w:sz w:val="10"/>
          <w:szCs w:val="10"/>
        </w:rPr>
      </w:pPr>
    </w:p>
    <w:p w14:paraId="390E992B" w14:textId="5A932508" w:rsidR="00964E59" w:rsidRDefault="007D0E53" w:rsidP="000A0B33">
      <w:pPr>
        <w:tabs>
          <w:tab w:val="left" w:pos="720"/>
          <w:tab w:val="left" w:pos="990"/>
          <w:tab w:val="left" w:pos="1080"/>
        </w:tabs>
      </w:pPr>
      <w:r>
        <w:t>2022</w:t>
      </w:r>
      <w:r>
        <w:tab/>
        <w:t>–</w:t>
      </w:r>
      <w:r>
        <w:tab/>
      </w:r>
      <w:r w:rsidRPr="00C82ED9">
        <w:rPr>
          <w:color w:val="FF0000"/>
        </w:rPr>
        <w:t>world population surpasses 8,000,000,000</w:t>
      </w:r>
      <w:r w:rsidR="006F74F8">
        <w:rPr>
          <w:color w:val="FF0000"/>
        </w:rPr>
        <w:t xml:space="preserve"> (</w:t>
      </w:r>
      <w:r w:rsidR="006F74F8" w:rsidRPr="006F74F8">
        <w:rPr>
          <w:color w:val="FF0000"/>
        </w:rPr>
        <w:t>15.5x the 1804 growth rate</w:t>
      </w:r>
      <w:r w:rsidR="005D581A">
        <w:rPr>
          <w:color w:val="FF0000"/>
        </w:rPr>
        <w:t xml:space="preserve"> which was 5.3M/yr</w:t>
      </w:r>
      <w:r w:rsidR="006F74F8">
        <w:rPr>
          <w:color w:val="FF0000"/>
        </w:rPr>
        <w:t>)</w:t>
      </w:r>
    </w:p>
    <w:p w14:paraId="2B298355" w14:textId="5B174C13" w:rsidR="007D0E53" w:rsidRDefault="00964E59" w:rsidP="000A0B33">
      <w:pPr>
        <w:tabs>
          <w:tab w:val="left" w:pos="720"/>
          <w:tab w:val="left" w:pos="990"/>
          <w:tab w:val="left" w:pos="1080"/>
        </w:tabs>
      </w:pPr>
      <w:r>
        <w:tab/>
      </w:r>
      <w:r>
        <w:tab/>
      </w:r>
      <w:r w:rsidR="00666156">
        <w:t xml:space="preserve">many </w:t>
      </w:r>
      <w:r>
        <w:t xml:space="preserve">experts say </w:t>
      </w:r>
      <w:r w:rsidR="00666156">
        <w:t xml:space="preserve">we are well past </w:t>
      </w:r>
      <w:r>
        <w:t xml:space="preserve">the carrying capacity </w:t>
      </w:r>
      <w:r w:rsidR="00666156" w:rsidRPr="00666156">
        <w:rPr>
          <w:u w:val="single"/>
        </w:rPr>
        <w:t>and</w:t>
      </w:r>
      <w:r w:rsidR="00666156">
        <w:t xml:space="preserve"> it </w:t>
      </w:r>
      <w:r w:rsidR="002858E3">
        <w:t>(</w:t>
      </w:r>
      <w:r w:rsidR="00B33443">
        <w:t>cc</w:t>
      </w:r>
      <w:r w:rsidR="002858E3">
        <w:t>)</w:t>
      </w:r>
      <w:r w:rsidR="00B33443">
        <w:t xml:space="preserve"> </w:t>
      </w:r>
      <w:r w:rsidR="00666156">
        <w:t>is likely to diminish</w:t>
      </w:r>
    </w:p>
    <w:p w14:paraId="7D9013DB" w14:textId="77777777" w:rsidR="00F116DB" w:rsidRPr="00F116DB" w:rsidRDefault="00F116DB" w:rsidP="000A0B33">
      <w:pPr>
        <w:tabs>
          <w:tab w:val="left" w:pos="720"/>
          <w:tab w:val="left" w:pos="990"/>
          <w:tab w:val="left" w:pos="1080"/>
        </w:tabs>
        <w:rPr>
          <w:sz w:val="6"/>
          <w:szCs w:val="6"/>
        </w:rPr>
      </w:pPr>
    </w:p>
    <w:p w14:paraId="65CD671C" w14:textId="6514C0E2" w:rsidR="00F116DB" w:rsidRDefault="00F116DB" w:rsidP="002858E3">
      <w:pPr>
        <w:tabs>
          <w:tab w:val="left" w:pos="720"/>
          <w:tab w:val="left" w:pos="990"/>
          <w:tab w:val="left" w:pos="1080"/>
        </w:tabs>
        <w:ind w:left="990"/>
      </w:pPr>
      <w:r>
        <w:t>Rothrock Sedge Symposium, Bloomington IN (but not at or supported by IU</w:t>
      </w:r>
      <w:r w:rsidR="005D0853">
        <w:t>),</w:t>
      </w:r>
      <w:r w:rsidR="002858E3">
        <w:t xml:space="preserve"> plight of natural history collections and training front and center</w:t>
      </w:r>
      <w:r w:rsidR="008B461B">
        <w:t>; new paradigm proposed</w:t>
      </w:r>
    </w:p>
    <w:p w14:paraId="3345A3B1" w14:textId="77777777" w:rsidR="00C63E8E" w:rsidRPr="005F228A" w:rsidRDefault="00C63E8E" w:rsidP="000A0B33">
      <w:pPr>
        <w:tabs>
          <w:tab w:val="left" w:pos="720"/>
          <w:tab w:val="left" w:pos="990"/>
          <w:tab w:val="left" w:pos="1080"/>
        </w:tabs>
        <w:rPr>
          <w:sz w:val="10"/>
          <w:szCs w:val="10"/>
        </w:rPr>
      </w:pPr>
    </w:p>
    <w:p w14:paraId="4B0A8E4E" w14:textId="77777777" w:rsidR="000056DE" w:rsidRDefault="00C63E8E" w:rsidP="000056DE">
      <w:pPr>
        <w:tabs>
          <w:tab w:val="left" w:pos="720"/>
          <w:tab w:val="left" w:pos="990"/>
          <w:tab w:val="left" w:pos="1080"/>
        </w:tabs>
        <w:ind w:left="990" w:right="-342" w:hanging="990"/>
      </w:pPr>
      <w:r>
        <w:t>2023</w:t>
      </w:r>
      <w:r>
        <w:tab/>
        <w:t>–</w:t>
      </w:r>
      <w:r>
        <w:tab/>
      </w:r>
      <w:r w:rsidR="006D63D8">
        <w:t xml:space="preserve">The National </w:t>
      </w:r>
      <w:r w:rsidR="005D0853">
        <w:t>Audubon</w:t>
      </w:r>
      <w:r w:rsidR="006D63D8">
        <w:t xml:space="preserve"> Society’s national board voted to keep the name amidst </w:t>
      </w:r>
      <w:r w:rsidR="00186A24">
        <w:t>cancel</w:t>
      </w:r>
      <w:r w:rsidR="006D63D8">
        <w:t xml:space="preserve"> </w:t>
      </w:r>
    </w:p>
    <w:p w14:paraId="32DCD1F1" w14:textId="3D62E97F" w:rsidR="006D63D8" w:rsidRDefault="000056DE" w:rsidP="000056DE">
      <w:pPr>
        <w:tabs>
          <w:tab w:val="left" w:pos="720"/>
          <w:tab w:val="left" w:pos="990"/>
          <w:tab w:val="left" w:pos="1080"/>
        </w:tabs>
        <w:ind w:left="990" w:right="-342" w:hanging="990"/>
      </w:pPr>
      <w:r>
        <w:tab/>
      </w:r>
      <w:r>
        <w:tab/>
      </w:r>
      <w:r w:rsidR="006D63D8">
        <w:t xml:space="preserve">culture protest, arguing that the brand had come to represent more than the </w:t>
      </w:r>
      <w:r w:rsidR="005D0853">
        <w:t>person</w:t>
      </w:r>
      <w:r w:rsidR="00BD1E3D">
        <w:t>,</w:t>
      </w:r>
      <w:r>
        <w:t xml:space="preserve"> </w:t>
      </w:r>
      <w:r w:rsidR="006D63D8">
        <w:t>some local chapters voted to disassociate and changed their name</w:t>
      </w:r>
    </w:p>
    <w:p w14:paraId="38823D1F" w14:textId="1B04502F" w:rsidR="006D63D8" w:rsidRPr="006D63D8" w:rsidRDefault="006D63D8" w:rsidP="006D63D8">
      <w:pPr>
        <w:tabs>
          <w:tab w:val="left" w:pos="720"/>
          <w:tab w:val="left" w:pos="990"/>
          <w:tab w:val="left" w:pos="1080"/>
        </w:tabs>
        <w:rPr>
          <w:sz w:val="6"/>
          <w:szCs w:val="6"/>
        </w:rPr>
      </w:pPr>
    </w:p>
    <w:p w14:paraId="19CAB107" w14:textId="7F0B7FFC" w:rsidR="006D63D8" w:rsidRDefault="00B1597A" w:rsidP="00F40325">
      <w:pPr>
        <w:tabs>
          <w:tab w:val="left" w:pos="720"/>
          <w:tab w:val="left" w:pos="990"/>
          <w:tab w:val="left" w:pos="1080"/>
        </w:tabs>
        <w:ind w:left="990" w:right="-162"/>
      </w:pPr>
      <w:r>
        <w:t xml:space="preserve">additional </w:t>
      </w:r>
      <w:r w:rsidR="006D63D8">
        <w:t>woke name change</w:t>
      </w:r>
      <w:r>
        <w:t>s</w:t>
      </w:r>
      <w:r w:rsidR="004619DB">
        <w:t>;</w:t>
      </w:r>
      <w:r w:rsidR="006D63D8">
        <w:t xml:space="preserve"> American Ornithological Society announces plan to rename hundreds of birds (eponymous names like Audubon’s shearwater)</w:t>
      </w:r>
      <w:r w:rsidR="00C974E7">
        <w:t xml:space="preserve"> and</w:t>
      </w:r>
      <w:r w:rsidR="006D63D8">
        <w:t xml:space="preserve"> International Botanical Congress follow</w:t>
      </w:r>
      <w:r>
        <w:t>ed</w:t>
      </w:r>
      <w:r w:rsidR="006D63D8">
        <w:t xml:space="preserve"> suit</w:t>
      </w:r>
    </w:p>
    <w:p w14:paraId="770B8F0F" w14:textId="63B8CD89" w:rsidR="006D63D8" w:rsidRPr="006D63D8" w:rsidRDefault="006D63D8" w:rsidP="006D63D8">
      <w:pPr>
        <w:tabs>
          <w:tab w:val="left" w:pos="720"/>
          <w:tab w:val="left" w:pos="990"/>
          <w:tab w:val="left" w:pos="1080"/>
        </w:tabs>
        <w:rPr>
          <w:sz w:val="6"/>
          <w:szCs w:val="6"/>
        </w:rPr>
      </w:pPr>
    </w:p>
    <w:p w14:paraId="2160715E" w14:textId="7050E036" w:rsidR="006D63D8" w:rsidRDefault="006D63D8" w:rsidP="005A0043">
      <w:pPr>
        <w:tabs>
          <w:tab w:val="left" w:pos="720"/>
          <w:tab w:val="left" w:pos="990"/>
          <w:tab w:val="left" w:pos="1080"/>
        </w:tabs>
        <w:ind w:left="990"/>
      </w:pPr>
      <w:r>
        <w:t>Duke Univ announces the closing of its herbarium</w:t>
      </w:r>
      <w:r w:rsidR="005F228A">
        <w:t>;</w:t>
      </w:r>
      <w:r w:rsidR="005A0043">
        <w:t xml:space="preserve"> a few institutions that purged have subsequently found it necessary to have “a library of formerly living </w:t>
      </w:r>
      <w:r w:rsidR="000B13B0">
        <w:t>plant</w:t>
      </w:r>
      <w:r w:rsidR="005A0043">
        <w:t>s” thus starting over (e.g., Oberlin and Stanford)</w:t>
      </w:r>
    </w:p>
    <w:p w14:paraId="0BE9ED1B" w14:textId="77777777" w:rsidR="006D63D8" w:rsidRPr="00B85128" w:rsidRDefault="006D63D8" w:rsidP="006D63D8">
      <w:pPr>
        <w:tabs>
          <w:tab w:val="left" w:pos="720"/>
          <w:tab w:val="left" w:pos="990"/>
          <w:tab w:val="left" w:pos="1080"/>
        </w:tabs>
        <w:rPr>
          <w:sz w:val="6"/>
          <w:szCs w:val="6"/>
        </w:rPr>
      </w:pPr>
      <w:r w:rsidRPr="00B85128">
        <w:rPr>
          <w:sz w:val="6"/>
          <w:szCs w:val="6"/>
        </w:rPr>
        <w:tab/>
      </w:r>
      <w:r w:rsidRPr="00B85128">
        <w:rPr>
          <w:sz w:val="6"/>
          <w:szCs w:val="6"/>
        </w:rPr>
        <w:tab/>
      </w:r>
    </w:p>
    <w:p w14:paraId="2839E300" w14:textId="77777777" w:rsidR="006D63D8" w:rsidRDefault="006D63D8" w:rsidP="006D63D8">
      <w:pPr>
        <w:tabs>
          <w:tab w:val="left" w:pos="720"/>
          <w:tab w:val="left" w:pos="990"/>
          <w:tab w:val="left" w:pos="1080"/>
        </w:tabs>
      </w:pPr>
      <w:r>
        <w:tab/>
      </w:r>
      <w:r>
        <w:tab/>
        <w:t>Univ Wisconsin (Madison) does away with Botany Dept, merges it with zoology</w:t>
      </w:r>
    </w:p>
    <w:p w14:paraId="4FC647B2" w14:textId="77777777" w:rsidR="006D63D8" w:rsidRPr="00465199" w:rsidRDefault="006D63D8" w:rsidP="006D63D8">
      <w:pPr>
        <w:tabs>
          <w:tab w:val="left" w:pos="720"/>
          <w:tab w:val="left" w:pos="990"/>
          <w:tab w:val="left" w:pos="1080"/>
        </w:tabs>
        <w:rPr>
          <w:sz w:val="6"/>
          <w:szCs w:val="6"/>
        </w:rPr>
      </w:pPr>
    </w:p>
    <w:p w14:paraId="04B9698F" w14:textId="5D6A00E9" w:rsidR="006D63D8" w:rsidRDefault="006D63D8" w:rsidP="006D63D8">
      <w:pPr>
        <w:tabs>
          <w:tab w:val="left" w:pos="720"/>
          <w:tab w:val="left" w:pos="990"/>
          <w:tab w:val="left" w:pos="1080"/>
        </w:tabs>
        <w:ind w:left="990"/>
      </w:pPr>
      <w:r w:rsidRPr="00465199">
        <w:rPr>
          <w:i/>
          <w:iCs/>
        </w:rPr>
        <w:t>American Midland Naturalist</w:t>
      </w:r>
      <w:r>
        <w:t xml:space="preserve"> ceases publication, began in 1909 at Notre Dame Univ (South Bend, IN), botanist</w:t>
      </w:r>
      <w:r w:rsidR="005F563C">
        <w:t>-</w:t>
      </w:r>
      <w:r>
        <w:t>chemist Julius Nieuwland founder</w:t>
      </w:r>
    </w:p>
    <w:p w14:paraId="45BA9288" w14:textId="77777777" w:rsidR="009B1D22" w:rsidRPr="009B1D22" w:rsidRDefault="009B1D22" w:rsidP="006D63D8">
      <w:pPr>
        <w:tabs>
          <w:tab w:val="left" w:pos="720"/>
          <w:tab w:val="left" w:pos="990"/>
          <w:tab w:val="left" w:pos="1080"/>
        </w:tabs>
        <w:ind w:left="990"/>
        <w:rPr>
          <w:sz w:val="6"/>
          <w:szCs w:val="6"/>
        </w:rPr>
      </w:pPr>
    </w:p>
    <w:p w14:paraId="4D97E176" w14:textId="3D01D18B" w:rsidR="009B1D22" w:rsidRDefault="00343A7D" w:rsidP="006D63D8">
      <w:pPr>
        <w:tabs>
          <w:tab w:val="left" w:pos="720"/>
          <w:tab w:val="left" w:pos="990"/>
          <w:tab w:val="left" w:pos="1080"/>
        </w:tabs>
        <w:ind w:left="990"/>
      </w:pPr>
      <w:r>
        <w:t>i</w:t>
      </w:r>
      <w:r w:rsidR="009B1D22">
        <w:t>nvasive spotted lantern fly confirmed in IL, near Philadelphia PA as early as 2012</w:t>
      </w:r>
    </w:p>
    <w:p w14:paraId="0C437CA8" w14:textId="77777777" w:rsidR="00E577BD" w:rsidRPr="00E577BD" w:rsidRDefault="00E577BD" w:rsidP="006D63D8">
      <w:pPr>
        <w:tabs>
          <w:tab w:val="left" w:pos="720"/>
          <w:tab w:val="left" w:pos="990"/>
          <w:tab w:val="left" w:pos="1080"/>
        </w:tabs>
        <w:ind w:left="990"/>
        <w:rPr>
          <w:sz w:val="6"/>
          <w:szCs w:val="6"/>
        </w:rPr>
      </w:pPr>
    </w:p>
    <w:p w14:paraId="0F3502B2" w14:textId="162AE681" w:rsidR="00E577BD" w:rsidRDefault="00E577BD" w:rsidP="006D63D8">
      <w:pPr>
        <w:tabs>
          <w:tab w:val="left" w:pos="720"/>
          <w:tab w:val="left" w:pos="990"/>
          <w:tab w:val="left" w:pos="1080"/>
        </w:tabs>
        <w:ind w:left="990"/>
      </w:pPr>
      <w:r>
        <w:t>PHYTOFASCISM</w:t>
      </w:r>
      <w:r w:rsidR="00C011F2">
        <w:t xml:space="preserve"> coined to describe “the </w:t>
      </w:r>
      <w:r>
        <w:t>plant police</w:t>
      </w:r>
      <w:r w:rsidR="00C011F2">
        <w:t>”</w:t>
      </w:r>
      <w:r w:rsidR="006F1B22">
        <w:t xml:space="preserve"> </w:t>
      </w:r>
      <w:r w:rsidR="00C011F2">
        <w:t>de</w:t>
      </w:r>
      <w:r w:rsidR="00204CE9">
        <w:t>lusional</w:t>
      </w:r>
      <w:r w:rsidR="00C011F2">
        <w:t xml:space="preserve"> native species purists</w:t>
      </w:r>
    </w:p>
    <w:p w14:paraId="787EA1B0" w14:textId="77777777" w:rsidR="006F1B22" w:rsidRPr="006F1B22" w:rsidRDefault="006F1B22" w:rsidP="006D63D8">
      <w:pPr>
        <w:tabs>
          <w:tab w:val="left" w:pos="720"/>
          <w:tab w:val="left" w:pos="990"/>
          <w:tab w:val="left" w:pos="1080"/>
        </w:tabs>
        <w:ind w:left="990"/>
        <w:rPr>
          <w:sz w:val="6"/>
          <w:szCs w:val="6"/>
        </w:rPr>
      </w:pPr>
    </w:p>
    <w:p w14:paraId="05B0596F" w14:textId="50CF0601" w:rsidR="006F1B22" w:rsidRDefault="006F1B22" w:rsidP="006D63D8">
      <w:pPr>
        <w:tabs>
          <w:tab w:val="left" w:pos="720"/>
          <w:tab w:val="left" w:pos="990"/>
          <w:tab w:val="left" w:pos="1080"/>
        </w:tabs>
        <w:ind w:left="990"/>
      </w:pPr>
      <w:r>
        <w:t>update of USDA Plant Hardiness Zone Map released but because the climate is changing so rapidly outdated even before released, and map not as relevant as most want to believe</w:t>
      </w:r>
    </w:p>
    <w:p w14:paraId="25D8E7CA" w14:textId="77777777" w:rsidR="005647E3" w:rsidRPr="005F228A" w:rsidRDefault="005647E3" w:rsidP="000A0B33">
      <w:pPr>
        <w:tabs>
          <w:tab w:val="left" w:pos="720"/>
          <w:tab w:val="left" w:pos="990"/>
          <w:tab w:val="left" w:pos="1080"/>
        </w:tabs>
        <w:rPr>
          <w:sz w:val="10"/>
          <w:szCs w:val="10"/>
        </w:rPr>
      </w:pPr>
    </w:p>
    <w:p w14:paraId="10C8C6A9" w14:textId="0D7288AE" w:rsidR="008B2467" w:rsidRDefault="00862C19" w:rsidP="000A0B33">
      <w:pPr>
        <w:tabs>
          <w:tab w:val="left" w:pos="720"/>
          <w:tab w:val="left" w:pos="990"/>
          <w:tab w:val="left" w:pos="1080"/>
        </w:tabs>
      </w:pPr>
      <w:r>
        <w:t>2024</w:t>
      </w:r>
      <w:r>
        <w:tab/>
        <w:t>–</w:t>
      </w:r>
      <w:r>
        <w:tab/>
      </w:r>
      <w:r w:rsidR="008B2467" w:rsidRPr="00CA7EC9">
        <w:rPr>
          <w:color w:val="0B769F" w:themeColor="accent4" w:themeShade="BF"/>
        </w:rPr>
        <w:t>new Illinois law says homeowner associations (HOAs) cannot ban native gardens</w:t>
      </w:r>
    </w:p>
    <w:p w14:paraId="425CF686" w14:textId="77777777" w:rsidR="008B2467" w:rsidRPr="008B2467" w:rsidRDefault="008B2467" w:rsidP="000A0B33">
      <w:pPr>
        <w:tabs>
          <w:tab w:val="left" w:pos="720"/>
          <w:tab w:val="left" w:pos="990"/>
          <w:tab w:val="left" w:pos="1080"/>
        </w:tabs>
        <w:rPr>
          <w:sz w:val="6"/>
          <w:szCs w:val="6"/>
        </w:rPr>
      </w:pPr>
    </w:p>
    <w:p w14:paraId="059370A0" w14:textId="1FD86986" w:rsidR="008A505D" w:rsidRDefault="008B2467" w:rsidP="000A0B33">
      <w:pPr>
        <w:tabs>
          <w:tab w:val="left" w:pos="720"/>
          <w:tab w:val="left" w:pos="990"/>
          <w:tab w:val="left" w:pos="1080"/>
        </w:tabs>
      </w:pPr>
      <w:r>
        <w:tab/>
      </w:r>
      <w:r>
        <w:tab/>
      </w:r>
      <w:r w:rsidR="008A505D">
        <w:t>virtual closing</w:t>
      </w:r>
      <w:r w:rsidR="005B3509">
        <w:t xml:space="preserve"> (again)</w:t>
      </w:r>
      <w:r w:rsidR="008A505D">
        <w:t xml:space="preserve"> of the I</w:t>
      </w:r>
      <w:r w:rsidR="00F362FE">
        <w:t xml:space="preserve">ndiana </w:t>
      </w:r>
      <w:r w:rsidR="008A505D">
        <w:t>U</w:t>
      </w:r>
      <w:r w:rsidR="00F362FE">
        <w:t>niv</w:t>
      </w:r>
      <w:r w:rsidR="008A505D">
        <w:t xml:space="preserve"> Deam Herbarium</w:t>
      </w:r>
    </w:p>
    <w:p w14:paraId="4CCD804D" w14:textId="77777777" w:rsidR="005B674F" w:rsidRPr="005B674F" w:rsidRDefault="005B674F" w:rsidP="000A0B33">
      <w:pPr>
        <w:tabs>
          <w:tab w:val="left" w:pos="720"/>
          <w:tab w:val="left" w:pos="990"/>
          <w:tab w:val="left" w:pos="1080"/>
        </w:tabs>
        <w:rPr>
          <w:sz w:val="6"/>
          <w:szCs w:val="6"/>
        </w:rPr>
      </w:pPr>
    </w:p>
    <w:p w14:paraId="1546033D" w14:textId="79210D90" w:rsidR="005B674F" w:rsidRDefault="005B674F" w:rsidP="005B674F">
      <w:pPr>
        <w:tabs>
          <w:tab w:val="left" w:pos="720"/>
          <w:tab w:val="left" w:pos="990"/>
          <w:tab w:val="left" w:pos="1080"/>
        </w:tabs>
        <w:ind w:left="990"/>
      </w:pPr>
      <w:r>
        <w:t>Barbara Thiers</w:t>
      </w:r>
      <w:r w:rsidR="003E6946">
        <w:t xml:space="preserve"> (NYBG)</w:t>
      </w:r>
      <w:r>
        <w:t xml:space="preserve"> reported </w:t>
      </w:r>
      <w:r w:rsidR="00272252">
        <w:t xml:space="preserve">that </w:t>
      </w:r>
      <w:r w:rsidR="005F228A">
        <w:t xml:space="preserve">nearly 800 </w:t>
      </w:r>
      <w:r w:rsidR="00F20CFB">
        <w:t>(</w:t>
      </w:r>
      <w:r w:rsidR="00F20CFB" w:rsidRPr="00F20CFB">
        <w:rPr>
          <w:sz w:val="18"/>
          <w:szCs w:val="18"/>
        </w:rPr>
        <w:t>1/4</w:t>
      </w:r>
      <w:r w:rsidR="00F20CFB">
        <w:t>)</w:t>
      </w:r>
      <w:r w:rsidR="00272252">
        <w:t xml:space="preserve"> of the worldwide total of 3,400 herbaria</w:t>
      </w:r>
      <w:r>
        <w:t xml:space="preserve"> had been unresponsive to</w:t>
      </w:r>
      <w:r w:rsidR="00272252">
        <w:t xml:space="preserve"> Index Herbariorum </w:t>
      </w:r>
      <w:r>
        <w:t xml:space="preserve">inquiries for the past 15 years, suggesting </w:t>
      </w:r>
      <w:r w:rsidR="004B2F95">
        <w:t>they may no longer exist</w:t>
      </w:r>
      <w:r w:rsidR="00705548">
        <w:t>;</w:t>
      </w:r>
      <w:r w:rsidR="002E488A">
        <w:t xml:space="preserve"> about </w:t>
      </w:r>
      <w:r w:rsidR="00F20CFB" w:rsidRPr="00F20CFB">
        <w:rPr>
          <w:sz w:val="18"/>
          <w:szCs w:val="18"/>
        </w:rPr>
        <w:t>1/4</w:t>
      </w:r>
      <w:r w:rsidR="002E488A">
        <w:t xml:space="preserve"> of the worldwide total are/were in the U.S.</w:t>
      </w:r>
    </w:p>
    <w:p w14:paraId="2B81DC3D" w14:textId="45A3B558" w:rsidR="00B85128" w:rsidRPr="00B85128" w:rsidRDefault="008A505D" w:rsidP="000A0B33">
      <w:pPr>
        <w:tabs>
          <w:tab w:val="left" w:pos="720"/>
          <w:tab w:val="left" w:pos="990"/>
          <w:tab w:val="left" w:pos="1080"/>
        </w:tabs>
        <w:rPr>
          <w:sz w:val="6"/>
          <w:szCs w:val="6"/>
        </w:rPr>
      </w:pPr>
      <w:r w:rsidRPr="00B85128">
        <w:rPr>
          <w:sz w:val="6"/>
          <w:szCs w:val="6"/>
        </w:rPr>
        <w:tab/>
      </w:r>
    </w:p>
    <w:p w14:paraId="277295A0" w14:textId="0B05F5BC" w:rsidR="00BA47FB" w:rsidRDefault="00BA47FB" w:rsidP="002858E3">
      <w:pPr>
        <w:tabs>
          <w:tab w:val="left" w:pos="720"/>
          <w:tab w:val="left" w:pos="990"/>
          <w:tab w:val="left" w:pos="1080"/>
        </w:tabs>
        <w:ind w:left="990"/>
      </w:pPr>
      <w:r>
        <w:lastRenderedPageBreak/>
        <w:t>Wilhem FQA (Reading the Land) Symposium, Pokagon IN</w:t>
      </w:r>
      <w:r w:rsidR="002858E3">
        <w:t xml:space="preserve">; again, plight of natural history </w:t>
      </w:r>
      <w:r w:rsidR="0013455B">
        <w:t>at university</w:t>
      </w:r>
      <w:r w:rsidR="002858E3">
        <w:t xml:space="preserve"> emphasized</w:t>
      </w:r>
    </w:p>
    <w:p w14:paraId="11DE9BCD" w14:textId="77777777" w:rsidR="0041484E" w:rsidRPr="005F228A" w:rsidRDefault="0041484E" w:rsidP="000A0B33">
      <w:pPr>
        <w:tabs>
          <w:tab w:val="left" w:pos="720"/>
          <w:tab w:val="left" w:pos="990"/>
          <w:tab w:val="left" w:pos="1080"/>
        </w:tabs>
        <w:rPr>
          <w:sz w:val="10"/>
          <w:szCs w:val="10"/>
        </w:rPr>
      </w:pPr>
    </w:p>
    <w:p w14:paraId="219F640F" w14:textId="77777777" w:rsidR="000056DE" w:rsidRDefault="0041484E" w:rsidP="005F228A">
      <w:pPr>
        <w:tabs>
          <w:tab w:val="left" w:pos="720"/>
          <w:tab w:val="left" w:pos="990"/>
          <w:tab w:val="left" w:pos="1080"/>
        </w:tabs>
        <w:ind w:left="990" w:right="-432" w:hanging="990"/>
      </w:pPr>
      <w:r>
        <w:t xml:space="preserve">2025 </w:t>
      </w:r>
      <w:r w:rsidR="00F116DB">
        <w:tab/>
        <w:t>–</w:t>
      </w:r>
      <w:r w:rsidR="00F116DB">
        <w:tab/>
      </w:r>
      <w:r w:rsidR="00A107AC">
        <w:t>EPA report</w:t>
      </w:r>
      <w:r w:rsidR="000056DE">
        <w:t>ed</w:t>
      </w:r>
      <w:r w:rsidR="00A107AC">
        <w:t xml:space="preserve"> that Midwest cities have the worst air quality in the U.S.</w:t>
      </w:r>
      <w:r w:rsidR="005F228A">
        <w:t xml:space="preserve"> and</w:t>
      </w:r>
      <w:r w:rsidR="00A107AC">
        <w:t xml:space="preserve"> per capita </w:t>
      </w:r>
    </w:p>
    <w:p w14:paraId="2B023B40" w14:textId="74DAD223" w:rsidR="00A107AC" w:rsidRDefault="000056DE" w:rsidP="005F228A">
      <w:pPr>
        <w:tabs>
          <w:tab w:val="left" w:pos="720"/>
          <w:tab w:val="left" w:pos="990"/>
          <w:tab w:val="left" w:pos="1080"/>
        </w:tabs>
        <w:ind w:left="990" w:right="-432" w:hanging="990"/>
      </w:pPr>
      <w:r>
        <w:tab/>
      </w:r>
      <w:r>
        <w:tab/>
      </w:r>
      <w:r w:rsidR="00A107AC">
        <w:t xml:space="preserve">production of solid waste is highest in the </w:t>
      </w:r>
      <w:r>
        <w:t>Midwest,</w:t>
      </w:r>
      <w:r w:rsidR="0083379C">
        <w:t xml:space="preserve"> </w:t>
      </w:r>
      <w:r w:rsidR="0083379C" w:rsidRPr="0083379C">
        <w:t>sustainab</w:t>
      </w:r>
      <w:r w:rsidR="00705548">
        <w:t>ility</w:t>
      </w:r>
      <w:r w:rsidR="0083379C" w:rsidRPr="0083379C">
        <w:t xml:space="preserve"> paradox</w:t>
      </w:r>
    </w:p>
    <w:p w14:paraId="59822698" w14:textId="77777777" w:rsidR="0014371F" w:rsidRPr="0014371F" w:rsidRDefault="0014371F" w:rsidP="005F228A">
      <w:pPr>
        <w:tabs>
          <w:tab w:val="left" w:pos="720"/>
          <w:tab w:val="left" w:pos="990"/>
          <w:tab w:val="left" w:pos="1080"/>
        </w:tabs>
        <w:ind w:left="990" w:right="-432" w:hanging="990"/>
        <w:rPr>
          <w:sz w:val="6"/>
          <w:szCs w:val="6"/>
        </w:rPr>
      </w:pPr>
    </w:p>
    <w:p w14:paraId="6314D5A4" w14:textId="18CF3E27" w:rsidR="0014371F" w:rsidRPr="0014371F" w:rsidRDefault="0014371F" w:rsidP="005F228A">
      <w:pPr>
        <w:tabs>
          <w:tab w:val="left" w:pos="720"/>
          <w:tab w:val="left" w:pos="990"/>
          <w:tab w:val="left" w:pos="1080"/>
        </w:tabs>
        <w:ind w:left="990" w:right="-432" w:hanging="990"/>
      </w:pPr>
      <w:r>
        <w:tab/>
      </w:r>
      <w:r>
        <w:tab/>
        <w:t>global fossil fuel C emissions rise to all-time high; fours years from 1.5-degree threshold</w:t>
      </w:r>
    </w:p>
    <w:p w14:paraId="34B75643" w14:textId="77777777" w:rsidR="00A107AC" w:rsidRPr="00A107AC" w:rsidRDefault="00A107AC" w:rsidP="00182655">
      <w:pPr>
        <w:tabs>
          <w:tab w:val="left" w:pos="720"/>
          <w:tab w:val="left" w:pos="990"/>
          <w:tab w:val="left" w:pos="1080"/>
        </w:tabs>
        <w:ind w:left="990" w:hanging="990"/>
        <w:rPr>
          <w:sz w:val="6"/>
          <w:szCs w:val="6"/>
        </w:rPr>
      </w:pPr>
    </w:p>
    <w:p w14:paraId="407E968C" w14:textId="23E1AAB4" w:rsidR="00F27BF9" w:rsidRPr="007F1B3A" w:rsidRDefault="007F1B3A" w:rsidP="007F1B3A">
      <w:pPr>
        <w:tabs>
          <w:tab w:val="left" w:pos="720"/>
          <w:tab w:val="left" w:pos="990"/>
          <w:tab w:val="left" w:pos="1080"/>
        </w:tabs>
        <w:ind w:left="990" w:right="-252" w:hanging="990"/>
      </w:pPr>
      <w:r>
        <w:rPr>
          <w:color w:val="0B769F" w:themeColor="accent4" w:themeShade="BF"/>
        </w:rPr>
        <w:tab/>
      </w:r>
      <w:r>
        <w:rPr>
          <w:color w:val="0B769F" w:themeColor="accent4" w:themeShade="BF"/>
        </w:rPr>
        <w:tab/>
      </w:r>
      <w:r w:rsidR="00FA3533" w:rsidRPr="00223E0F">
        <w:rPr>
          <w:color w:val="0B769F" w:themeColor="accent4" w:themeShade="BF"/>
        </w:rPr>
        <w:t>rapid s</w:t>
      </w:r>
      <w:r w:rsidR="00F116DB" w:rsidRPr="00223E0F">
        <w:rPr>
          <w:color w:val="0B769F" w:themeColor="accent4" w:themeShade="BF"/>
        </w:rPr>
        <w:t xml:space="preserve">ystematic </w:t>
      </w:r>
      <w:r w:rsidR="00223E0F">
        <w:rPr>
          <w:color w:val="0B769F" w:themeColor="accent4" w:themeShade="BF"/>
        </w:rPr>
        <w:t xml:space="preserve">disregard and </w:t>
      </w:r>
      <w:r w:rsidR="00F116DB" w:rsidRPr="00223E0F">
        <w:rPr>
          <w:color w:val="0B769F" w:themeColor="accent4" w:themeShade="BF"/>
        </w:rPr>
        <w:t>dismantling of environmental protection statues</w:t>
      </w:r>
      <w:r w:rsidR="006F1B22">
        <w:rPr>
          <w:color w:val="0B769F" w:themeColor="accent4" w:themeShade="BF"/>
        </w:rPr>
        <w:t xml:space="preserve"> as well as science funding</w:t>
      </w:r>
      <w:r w:rsidR="00F116DB" w:rsidRPr="00223E0F">
        <w:rPr>
          <w:color w:val="0B769F" w:themeColor="accent4" w:themeShade="BF"/>
        </w:rPr>
        <w:t xml:space="preserve"> </w:t>
      </w:r>
      <w:r w:rsidR="00F116DB">
        <w:t>by MAGA</w:t>
      </w:r>
      <w:r w:rsidR="00204CE9">
        <w:t xml:space="preserve">   (denialism and </w:t>
      </w:r>
      <w:r w:rsidR="00204CE9" w:rsidRPr="00B65E42">
        <w:rPr>
          <w:i/>
          <w:iCs/>
        </w:rPr>
        <w:t>nova a</w:t>
      </w:r>
      <w:r w:rsidR="00204CE9">
        <w:rPr>
          <w:i/>
          <w:iCs/>
        </w:rPr>
        <w:t>etas</w:t>
      </w:r>
      <w:r w:rsidR="00204CE9" w:rsidRPr="00B65E42">
        <w:rPr>
          <w:i/>
          <w:iCs/>
        </w:rPr>
        <w:t xml:space="preserve"> obscura</w:t>
      </w:r>
      <w:r w:rsidR="00204CE9">
        <w:rPr>
          <w:i/>
          <w:iCs/>
        </w:rPr>
        <w:t xml:space="preserve"> -</w:t>
      </w:r>
      <w:r w:rsidR="00204CE9" w:rsidRPr="00204CE9">
        <w:t xml:space="preserve"> New Dark Ag</w:t>
      </w:r>
      <w:r w:rsidR="0014371F">
        <w:t>e</w:t>
      </w:r>
    </w:p>
    <w:p w14:paraId="4D6B723D" w14:textId="77777777" w:rsidR="00F20CFB" w:rsidRPr="00F20CFB" w:rsidRDefault="00F20CFB" w:rsidP="00182655">
      <w:pPr>
        <w:tabs>
          <w:tab w:val="left" w:pos="720"/>
          <w:tab w:val="left" w:pos="990"/>
          <w:tab w:val="left" w:pos="1080"/>
        </w:tabs>
        <w:ind w:left="990" w:hanging="990"/>
        <w:rPr>
          <w:sz w:val="6"/>
          <w:szCs w:val="6"/>
        </w:rPr>
      </w:pPr>
    </w:p>
    <w:p w14:paraId="62B17DBC" w14:textId="77934DEF" w:rsidR="00F20CFB" w:rsidRDefault="00F20CFB" w:rsidP="00182655">
      <w:pPr>
        <w:tabs>
          <w:tab w:val="left" w:pos="720"/>
          <w:tab w:val="left" w:pos="990"/>
          <w:tab w:val="left" w:pos="1080"/>
        </w:tabs>
        <w:ind w:left="990" w:hanging="990"/>
      </w:pPr>
      <w:r>
        <w:tab/>
      </w:r>
      <w:r>
        <w:tab/>
        <w:t>the 25 warmest years (see 1880) have been since 1998</w:t>
      </w:r>
    </w:p>
    <w:p w14:paraId="571E7780" w14:textId="77777777" w:rsidR="00F20CFB" w:rsidRPr="00F20CFB" w:rsidRDefault="00F20CFB" w:rsidP="00182655">
      <w:pPr>
        <w:tabs>
          <w:tab w:val="left" w:pos="720"/>
          <w:tab w:val="left" w:pos="990"/>
          <w:tab w:val="left" w:pos="1080"/>
        </w:tabs>
        <w:ind w:left="990" w:hanging="990"/>
        <w:rPr>
          <w:color w:val="0B769F" w:themeColor="accent4" w:themeShade="BF"/>
          <w:sz w:val="6"/>
          <w:szCs w:val="6"/>
        </w:rPr>
      </w:pPr>
      <w:r w:rsidRPr="00F20CFB">
        <w:rPr>
          <w:color w:val="0B769F" w:themeColor="accent4" w:themeShade="BF"/>
          <w:sz w:val="6"/>
          <w:szCs w:val="6"/>
        </w:rPr>
        <w:tab/>
      </w:r>
      <w:r w:rsidRPr="00F20CFB">
        <w:rPr>
          <w:color w:val="0B769F" w:themeColor="accent4" w:themeShade="BF"/>
          <w:sz w:val="6"/>
          <w:szCs w:val="6"/>
        </w:rPr>
        <w:tab/>
      </w:r>
    </w:p>
    <w:p w14:paraId="497A3DA3" w14:textId="3017C4F3" w:rsidR="00F20CFB" w:rsidRPr="00F20CFB" w:rsidRDefault="00F20CFB" w:rsidP="00541D98">
      <w:pPr>
        <w:tabs>
          <w:tab w:val="left" w:pos="720"/>
          <w:tab w:val="left" w:pos="990"/>
          <w:tab w:val="left" w:pos="1080"/>
        </w:tabs>
        <w:ind w:left="990" w:right="-162" w:hanging="990"/>
        <w:rPr>
          <w:color w:val="000000" w:themeColor="text1"/>
        </w:rPr>
      </w:pPr>
      <w:r>
        <w:rPr>
          <w:color w:val="0B769F" w:themeColor="accent4" w:themeShade="BF"/>
        </w:rPr>
        <w:tab/>
      </w:r>
      <w:r>
        <w:rPr>
          <w:color w:val="0B769F" w:themeColor="accent4" w:themeShade="BF"/>
        </w:rPr>
        <w:tab/>
      </w:r>
      <w:r w:rsidRPr="00F20CFB">
        <w:rPr>
          <w:color w:val="000000" w:themeColor="text1"/>
        </w:rPr>
        <w:t>Greenland glacial ice melt 2.5M L per sec (3 swimming pools)</w:t>
      </w:r>
      <w:r w:rsidR="00541D98">
        <w:rPr>
          <w:color w:val="000000" w:themeColor="text1"/>
        </w:rPr>
        <w:t>,</w:t>
      </w:r>
      <w:r w:rsidRPr="00F20CFB">
        <w:rPr>
          <w:color w:val="000000" w:themeColor="text1"/>
        </w:rPr>
        <w:t xml:space="preserve"> Antarctica has 8x more</w:t>
      </w:r>
      <w:r w:rsidR="00541D98">
        <w:rPr>
          <w:color w:val="000000" w:themeColor="text1"/>
        </w:rPr>
        <w:t xml:space="preserve"> ice</w:t>
      </w:r>
    </w:p>
    <w:p w14:paraId="5F2633F3" w14:textId="77777777" w:rsidR="0029254B" w:rsidRPr="0029254B" w:rsidRDefault="0029254B" w:rsidP="000A0B33">
      <w:pPr>
        <w:tabs>
          <w:tab w:val="left" w:pos="720"/>
          <w:tab w:val="left" w:pos="990"/>
          <w:tab w:val="left" w:pos="1080"/>
        </w:tabs>
        <w:rPr>
          <w:sz w:val="6"/>
          <w:szCs w:val="6"/>
        </w:rPr>
      </w:pPr>
    </w:p>
    <w:p w14:paraId="7A18D678" w14:textId="4E9D777C" w:rsidR="00F116DB" w:rsidRDefault="0029254B" w:rsidP="000A0B33">
      <w:pPr>
        <w:tabs>
          <w:tab w:val="left" w:pos="720"/>
          <w:tab w:val="left" w:pos="990"/>
          <w:tab w:val="left" w:pos="1080"/>
        </w:tabs>
      </w:pPr>
      <w:r>
        <w:tab/>
      </w:r>
      <w:r>
        <w:tab/>
      </w:r>
      <w:r w:rsidRPr="00223E0F">
        <w:rPr>
          <w:color w:val="FF0000"/>
        </w:rPr>
        <w:t>atm CO</w:t>
      </w:r>
      <w:r w:rsidRPr="00223E0F">
        <w:rPr>
          <w:color w:val="FF0000"/>
          <w:vertAlign w:val="subscript"/>
        </w:rPr>
        <w:t>2</w:t>
      </w:r>
      <w:r w:rsidRPr="00223E0F">
        <w:rPr>
          <w:color w:val="FF0000"/>
        </w:rPr>
        <w:t xml:space="preserve"> level 431 ppm (up 30% since 1</w:t>
      </w:r>
      <w:r w:rsidRPr="004B2F95">
        <w:rPr>
          <w:color w:val="FF0000"/>
        </w:rPr>
        <w:t xml:space="preserve">975); </w:t>
      </w:r>
      <w:r w:rsidR="008B461B" w:rsidRPr="004B2F95">
        <w:rPr>
          <w:color w:val="FF0000"/>
        </w:rPr>
        <w:t>1925-75</w:t>
      </w:r>
      <w:r w:rsidR="008B461B">
        <w:rPr>
          <w:color w:val="FF0000"/>
        </w:rPr>
        <w:t xml:space="preserve"> </w:t>
      </w:r>
      <w:r w:rsidRPr="004B2F95">
        <w:rPr>
          <w:color w:val="FF0000"/>
        </w:rPr>
        <w:t>rose 9% (305 to 331)</w:t>
      </w:r>
      <w:r w:rsidR="004B2F95" w:rsidRPr="004B2F95">
        <w:rPr>
          <w:color w:val="FF0000"/>
        </w:rPr>
        <w:t>; see 1760</w:t>
      </w:r>
    </w:p>
    <w:p w14:paraId="5EBC1862" w14:textId="77777777" w:rsidR="00FB2309" w:rsidRPr="00324F13" w:rsidRDefault="00FB2309" w:rsidP="000A0B33">
      <w:pPr>
        <w:tabs>
          <w:tab w:val="left" w:pos="720"/>
          <w:tab w:val="left" w:pos="990"/>
          <w:tab w:val="left" w:pos="1080"/>
        </w:tabs>
      </w:pPr>
    </w:p>
    <w:p w14:paraId="04C7BB91" w14:textId="6FCA029B" w:rsidR="0034399A" w:rsidRPr="00F40325" w:rsidRDefault="00C974E7" w:rsidP="006C2AFC">
      <w:pPr>
        <w:tabs>
          <w:tab w:val="left" w:pos="720"/>
          <w:tab w:val="left" w:pos="990"/>
          <w:tab w:val="left" w:pos="1080"/>
          <w:tab w:val="left" w:pos="2070"/>
        </w:tabs>
        <w:jc w:val="both"/>
        <w:rPr>
          <w:sz w:val="19"/>
          <w:szCs w:val="19"/>
        </w:rPr>
      </w:pPr>
      <w:r w:rsidRPr="00C974E7">
        <w:rPr>
          <w:rFonts w:ascii="Aptos" w:hAnsi="Aptos"/>
          <w:b/>
          <w:bCs/>
          <w:color w:val="FF0000"/>
          <w:sz w:val="18"/>
          <w:szCs w:val="18"/>
        </w:rPr>
        <w:t>•</w:t>
      </w:r>
      <w:r>
        <w:rPr>
          <w:b/>
          <w:bCs/>
          <w:sz w:val="19"/>
          <w:szCs w:val="19"/>
        </w:rPr>
        <w:t xml:space="preserve"> </w:t>
      </w:r>
      <w:r w:rsidR="00641F74" w:rsidRPr="00E4273B">
        <w:rPr>
          <w:b/>
          <w:bCs/>
          <w:sz w:val="19"/>
          <w:szCs w:val="19"/>
        </w:rPr>
        <w:t>A</w:t>
      </w:r>
      <w:r w:rsidR="00A535EF" w:rsidRPr="00E4273B">
        <w:rPr>
          <w:b/>
          <w:bCs/>
          <w:sz w:val="19"/>
          <w:szCs w:val="19"/>
        </w:rPr>
        <w:t>lmost a</w:t>
      </w:r>
      <w:r w:rsidR="00641F74" w:rsidRPr="00E4273B">
        <w:rPr>
          <w:b/>
          <w:bCs/>
          <w:sz w:val="19"/>
          <w:szCs w:val="19"/>
        </w:rPr>
        <w:t>ll our environmental problems are anthropogenic</w:t>
      </w:r>
      <w:r w:rsidR="00964E59" w:rsidRPr="00E4273B">
        <w:rPr>
          <w:b/>
          <w:bCs/>
          <w:sz w:val="19"/>
          <w:szCs w:val="19"/>
        </w:rPr>
        <w:t xml:space="preserve"> (our number and behavior).</w:t>
      </w:r>
      <w:r w:rsidR="00964E59" w:rsidRPr="00E4273B">
        <w:rPr>
          <w:sz w:val="19"/>
          <w:szCs w:val="19"/>
        </w:rPr>
        <w:t xml:space="preserve"> </w:t>
      </w:r>
      <w:r w:rsidR="00FB3EF2" w:rsidRPr="00E4273B">
        <w:rPr>
          <w:sz w:val="19"/>
          <w:szCs w:val="19"/>
        </w:rPr>
        <w:t xml:space="preserve"> </w:t>
      </w:r>
      <w:r w:rsidR="00964E59" w:rsidRPr="00E4273B">
        <w:rPr>
          <w:sz w:val="19"/>
          <w:szCs w:val="19"/>
        </w:rPr>
        <w:t>Further</w:t>
      </w:r>
      <w:r w:rsidR="00666156" w:rsidRPr="00E4273B">
        <w:rPr>
          <w:sz w:val="19"/>
          <w:szCs w:val="19"/>
        </w:rPr>
        <w:t>more</w:t>
      </w:r>
      <w:r w:rsidR="00964E59" w:rsidRPr="00E4273B">
        <w:rPr>
          <w:sz w:val="19"/>
          <w:szCs w:val="19"/>
        </w:rPr>
        <w:t xml:space="preserve">, </w:t>
      </w:r>
      <w:r w:rsidR="00FB3EF2" w:rsidRPr="00E4273B">
        <w:rPr>
          <w:sz w:val="19"/>
          <w:szCs w:val="19"/>
        </w:rPr>
        <w:t xml:space="preserve">the </w:t>
      </w:r>
      <w:r w:rsidR="00964E59" w:rsidRPr="00E4273B">
        <w:rPr>
          <w:sz w:val="19"/>
          <w:szCs w:val="19"/>
        </w:rPr>
        <w:t>w</w:t>
      </w:r>
      <w:r w:rsidR="00FB2309" w:rsidRPr="00E4273B">
        <w:rPr>
          <w:sz w:val="19"/>
          <w:szCs w:val="19"/>
        </w:rPr>
        <w:t xml:space="preserve">orld population </w:t>
      </w:r>
      <w:r w:rsidR="00FB2309" w:rsidRPr="00E4273B">
        <w:rPr>
          <w:b/>
          <w:bCs/>
          <w:sz w:val="19"/>
          <w:szCs w:val="19"/>
        </w:rPr>
        <w:t>increased</w:t>
      </w:r>
      <w:r w:rsidR="00FB2309" w:rsidRPr="00E4273B">
        <w:rPr>
          <w:sz w:val="19"/>
          <w:szCs w:val="19"/>
        </w:rPr>
        <w:t xml:space="preserve"> </w:t>
      </w:r>
      <w:r w:rsidR="00666156" w:rsidRPr="00E4273B">
        <w:rPr>
          <w:sz w:val="19"/>
          <w:szCs w:val="19"/>
        </w:rPr>
        <w:t xml:space="preserve">(net gain) </w:t>
      </w:r>
      <w:r w:rsidR="007B3848" w:rsidRPr="00E4273B">
        <w:rPr>
          <w:sz w:val="19"/>
          <w:szCs w:val="19"/>
        </w:rPr>
        <w:t xml:space="preserve">during </w:t>
      </w:r>
      <w:r w:rsidR="00641F74" w:rsidRPr="00E4273B">
        <w:rPr>
          <w:sz w:val="19"/>
          <w:szCs w:val="19"/>
        </w:rPr>
        <w:t xml:space="preserve">the </w:t>
      </w:r>
      <w:r w:rsidR="007B3848" w:rsidRPr="00E4273B">
        <w:rPr>
          <w:sz w:val="19"/>
          <w:szCs w:val="19"/>
        </w:rPr>
        <w:t>Spanish Flu and COVID pandemics, during WWII</w:t>
      </w:r>
      <w:r w:rsidR="00641F74" w:rsidRPr="00E4273B">
        <w:rPr>
          <w:sz w:val="19"/>
          <w:szCs w:val="19"/>
        </w:rPr>
        <w:t xml:space="preserve"> (even </w:t>
      </w:r>
      <w:r w:rsidR="00FB2309" w:rsidRPr="00E4273B">
        <w:rPr>
          <w:sz w:val="19"/>
          <w:szCs w:val="19"/>
        </w:rPr>
        <w:t xml:space="preserve">on </w:t>
      </w:r>
      <w:r w:rsidR="007B3848" w:rsidRPr="00E4273B">
        <w:rPr>
          <w:sz w:val="19"/>
          <w:szCs w:val="19"/>
        </w:rPr>
        <w:t xml:space="preserve">the </w:t>
      </w:r>
      <w:r w:rsidR="00FB2309" w:rsidRPr="00E4273B">
        <w:rPr>
          <w:sz w:val="19"/>
          <w:szCs w:val="19"/>
        </w:rPr>
        <w:t>day</w:t>
      </w:r>
      <w:r w:rsidR="002858E3" w:rsidRPr="00E4273B">
        <w:rPr>
          <w:sz w:val="19"/>
          <w:szCs w:val="19"/>
        </w:rPr>
        <w:t>s</w:t>
      </w:r>
      <w:r w:rsidR="00FB2309" w:rsidRPr="00E4273B">
        <w:rPr>
          <w:sz w:val="19"/>
          <w:szCs w:val="19"/>
        </w:rPr>
        <w:t xml:space="preserve"> atomic bomb</w:t>
      </w:r>
      <w:r w:rsidR="007B3848" w:rsidRPr="00E4273B">
        <w:rPr>
          <w:sz w:val="19"/>
          <w:szCs w:val="19"/>
        </w:rPr>
        <w:t>s</w:t>
      </w:r>
      <w:r w:rsidR="00FB2309" w:rsidRPr="00E4273B">
        <w:rPr>
          <w:sz w:val="19"/>
          <w:szCs w:val="19"/>
        </w:rPr>
        <w:t xml:space="preserve"> </w:t>
      </w:r>
      <w:r w:rsidR="007B3848" w:rsidRPr="00E4273B">
        <w:rPr>
          <w:sz w:val="19"/>
          <w:szCs w:val="19"/>
        </w:rPr>
        <w:t xml:space="preserve">were </w:t>
      </w:r>
      <w:r w:rsidR="00FB2309" w:rsidRPr="00E4273B">
        <w:rPr>
          <w:sz w:val="19"/>
          <w:szCs w:val="19"/>
        </w:rPr>
        <w:t>dropp</w:t>
      </w:r>
      <w:r w:rsidR="007B3848" w:rsidRPr="00E4273B">
        <w:rPr>
          <w:sz w:val="19"/>
          <w:szCs w:val="19"/>
        </w:rPr>
        <w:t>ed on Hiroshima and Nagasaki</w:t>
      </w:r>
      <w:r w:rsidR="00641F74" w:rsidRPr="00E4273B">
        <w:rPr>
          <w:sz w:val="19"/>
          <w:szCs w:val="19"/>
        </w:rPr>
        <w:t>),</w:t>
      </w:r>
      <w:r w:rsidR="007B3848" w:rsidRPr="00E4273B">
        <w:rPr>
          <w:sz w:val="19"/>
          <w:szCs w:val="19"/>
        </w:rPr>
        <w:t xml:space="preserve"> a</w:t>
      </w:r>
      <w:r w:rsidR="005F228A">
        <w:rPr>
          <w:sz w:val="19"/>
          <w:szCs w:val="19"/>
        </w:rPr>
        <w:t>s well as</w:t>
      </w:r>
      <w:r w:rsidR="007B3848" w:rsidRPr="00E4273B">
        <w:rPr>
          <w:sz w:val="19"/>
          <w:szCs w:val="19"/>
        </w:rPr>
        <w:t xml:space="preserve"> </w:t>
      </w:r>
      <w:r w:rsidR="00641F74" w:rsidRPr="00E4273B">
        <w:rPr>
          <w:sz w:val="19"/>
          <w:szCs w:val="19"/>
        </w:rPr>
        <w:t>following</w:t>
      </w:r>
      <w:r w:rsidR="007B3848" w:rsidRPr="00E4273B">
        <w:rPr>
          <w:sz w:val="19"/>
          <w:szCs w:val="19"/>
        </w:rPr>
        <w:t xml:space="preserve"> the </w:t>
      </w:r>
      <w:r w:rsidR="00641F74" w:rsidRPr="00E4273B">
        <w:rPr>
          <w:sz w:val="19"/>
          <w:szCs w:val="19"/>
        </w:rPr>
        <w:t xml:space="preserve">devastating 2004 Sumatra tsunami!  NET daily gain has been </w:t>
      </w:r>
      <w:r w:rsidR="00F40325">
        <w:rPr>
          <w:sz w:val="19"/>
          <w:szCs w:val="19"/>
        </w:rPr>
        <w:t>≈</w:t>
      </w:r>
      <w:r w:rsidR="00641F74" w:rsidRPr="00E4273B">
        <w:rPr>
          <w:sz w:val="19"/>
          <w:szCs w:val="19"/>
        </w:rPr>
        <w:t xml:space="preserve">200,000 </w:t>
      </w:r>
      <w:r w:rsidR="005B3509" w:rsidRPr="00E4273B">
        <w:rPr>
          <w:sz w:val="19"/>
          <w:szCs w:val="19"/>
        </w:rPr>
        <w:t>since 1970</w:t>
      </w:r>
      <w:r w:rsidR="00F40325">
        <w:rPr>
          <w:sz w:val="19"/>
          <w:szCs w:val="19"/>
        </w:rPr>
        <w:t>s</w:t>
      </w:r>
      <w:r w:rsidR="00641F74" w:rsidRPr="00E4273B">
        <w:rPr>
          <w:sz w:val="19"/>
          <w:szCs w:val="19"/>
        </w:rPr>
        <w:t xml:space="preserve">. </w:t>
      </w:r>
      <w:r w:rsidR="00F40325">
        <w:rPr>
          <w:sz w:val="19"/>
          <w:szCs w:val="19"/>
        </w:rPr>
        <w:t xml:space="preserve">Despite claims to the contrary, humankind continues to increase due to lag effect (demographic inertia) – the base number got too large. </w:t>
      </w:r>
      <w:r w:rsidR="00641F74" w:rsidRPr="00E4273B">
        <w:rPr>
          <w:sz w:val="19"/>
          <w:szCs w:val="19"/>
        </w:rPr>
        <w:t xml:space="preserve"> </w:t>
      </w:r>
      <w:r w:rsidR="00641F74" w:rsidRPr="00E4273B">
        <w:rPr>
          <w:i/>
          <w:iCs/>
          <w:sz w:val="19"/>
          <w:szCs w:val="19"/>
        </w:rPr>
        <w:t>But the population</w:t>
      </w:r>
      <w:r w:rsidR="00FF7AB1" w:rsidRPr="00E4273B">
        <w:rPr>
          <w:i/>
          <w:iCs/>
          <w:sz w:val="19"/>
          <w:szCs w:val="19"/>
        </w:rPr>
        <w:t>s</w:t>
      </w:r>
      <w:r w:rsidR="00641F74" w:rsidRPr="00E4273B">
        <w:rPr>
          <w:i/>
          <w:iCs/>
          <w:sz w:val="19"/>
          <w:szCs w:val="19"/>
        </w:rPr>
        <w:t xml:space="preserve"> of </w:t>
      </w:r>
      <w:r w:rsidR="00FA3533" w:rsidRPr="00E4273B">
        <w:rPr>
          <w:i/>
          <w:iCs/>
          <w:sz w:val="19"/>
          <w:szCs w:val="19"/>
        </w:rPr>
        <w:t>most</w:t>
      </w:r>
      <w:r w:rsidR="00641F74" w:rsidRPr="00E4273B">
        <w:rPr>
          <w:i/>
          <w:iCs/>
          <w:sz w:val="19"/>
          <w:szCs w:val="19"/>
        </w:rPr>
        <w:t xml:space="preserve"> other life forms ha</w:t>
      </w:r>
      <w:r w:rsidR="00FF7AB1" w:rsidRPr="00E4273B">
        <w:rPr>
          <w:i/>
          <w:iCs/>
          <w:sz w:val="19"/>
          <w:szCs w:val="19"/>
        </w:rPr>
        <w:t>ve</w:t>
      </w:r>
      <w:r w:rsidR="00641F74" w:rsidRPr="00E4273B">
        <w:rPr>
          <w:i/>
          <w:iCs/>
          <w:sz w:val="19"/>
          <w:szCs w:val="19"/>
        </w:rPr>
        <w:t xml:space="preserve"> declined</w:t>
      </w:r>
      <w:r w:rsidR="00B968B4" w:rsidRPr="00E4273B">
        <w:rPr>
          <w:i/>
          <w:iCs/>
          <w:sz w:val="19"/>
          <w:szCs w:val="19"/>
        </w:rPr>
        <w:t xml:space="preserve">, many are near </w:t>
      </w:r>
      <w:r w:rsidR="00A77560" w:rsidRPr="00E4273B">
        <w:rPr>
          <w:i/>
          <w:iCs/>
          <w:sz w:val="19"/>
          <w:szCs w:val="19"/>
        </w:rPr>
        <w:t xml:space="preserve">extinction </w:t>
      </w:r>
      <w:r w:rsidR="00B968B4" w:rsidRPr="00E4273B">
        <w:rPr>
          <w:i/>
          <w:iCs/>
          <w:sz w:val="19"/>
          <w:szCs w:val="19"/>
        </w:rPr>
        <w:t xml:space="preserve">or </w:t>
      </w:r>
      <w:r w:rsidR="00A77560" w:rsidRPr="00E4273B">
        <w:rPr>
          <w:i/>
          <w:iCs/>
          <w:sz w:val="19"/>
          <w:szCs w:val="19"/>
        </w:rPr>
        <w:t>already have been</w:t>
      </w:r>
      <w:r w:rsidR="00D04396" w:rsidRPr="00E4273B">
        <w:rPr>
          <w:i/>
          <w:iCs/>
          <w:sz w:val="19"/>
          <w:szCs w:val="19"/>
        </w:rPr>
        <w:t>.</w:t>
      </w:r>
    </w:p>
    <w:p w14:paraId="4C09C252" w14:textId="77777777" w:rsidR="00392502" w:rsidRPr="00324F13" w:rsidRDefault="00392502" w:rsidP="0034399A">
      <w:pPr>
        <w:tabs>
          <w:tab w:val="left" w:pos="720"/>
          <w:tab w:val="left" w:pos="990"/>
          <w:tab w:val="left" w:pos="1080"/>
        </w:tabs>
        <w:jc w:val="center"/>
        <w:rPr>
          <w:sz w:val="15"/>
          <w:szCs w:val="15"/>
        </w:rPr>
      </w:pPr>
    </w:p>
    <w:p w14:paraId="49938971" w14:textId="77777777" w:rsidR="006C2AFC" w:rsidRDefault="006C2AFC" w:rsidP="006C2AFC">
      <w:pPr>
        <w:tabs>
          <w:tab w:val="left" w:pos="720"/>
          <w:tab w:val="left" w:pos="990"/>
          <w:tab w:val="left" w:pos="1080"/>
        </w:tabs>
        <w:jc w:val="center"/>
        <w:rPr>
          <w:sz w:val="22"/>
          <w:szCs w:val="22"/>
        </w:rPr>
      </w:pPr>
      <w:r w:rsidRPr="000B13B0">
        <w:rPr>
          <w:sz w:val="22"/>
          <w:szCs w:val="22"/>
        </w:rPr>
        <w:t>“</w:t>
      </w:r>
      <w:r w:rsidRPr="006F1B22">
        <w:rPr>
          <w:i/>
          <w:iCs/>
          <w:sz w:val="22"/>
          <w:szCs w:val="22"/>
        </w:rPr>
        <w:t>Those who cannot remember the past are condemned to repeat it</w:t>
      </w:r>
      <w:r w:rsidRPr="000B13B0">
        <w:rPr>
          <w:sz w:val="22"/>
          <w:szCs w:val="22"/>
        </w:rPr>
        <w:t>” (George Santayana, 1905)</w:t>
      </w:r>
    </w:p>
    <w:p w14:paraId="3C0C8E31" w14:textId="77777777" w:rsidR="006C2AFC" w:rsidRDefault="006C2AFC" w:rsidP="006C2AFC">
      <w:pPr>
        <w:tabs>
          <w:tab w:val="left" w:pos="720"/>
          <w:tab w:val="left" w:pos="990"/>
          <w:tab w:val="left" w:pos="1080"/>
        </w:tabs>
        <w:jc w:val="center"/>
        <w:rPr>
          <w:sz w:val="22"/>
          <w:szCs w:val="22"/>
        </w:rPr>
      </w:pPr>
      <w:r w:rsidRPr="000B13B0">
        <w:rPr>
          <w:sz w:val="22"/>
          <w:szCs w:val="22"/>
        </w:rPr>
        <w:t>but extinction is forever, or so we thought (see dire wolf, then debate the merits)</w:t>
      </w:r>
    </w:p>
    <w:p w14:paraId="733168EF" w14:textId="77777777" w:rsidR="006C2AFC" w:rsidRPr="006F1B22" w:rsidRDefault="006C2AFC" w:rsidP="006F1B22">
      <w:pPr>
        <w:tabs>
          <w:tab w:val="left" w:pos="720"/>
          <w:tab w:val="left" w:pos="990"/>
          <w:tab w:val="left" w:pos="1080"/>
        </w:tabs>
        <w:rPr>
          <w:sz w:val="13"/>
          <w:szCs w:val="13"/>
        </w:rPr>
      </w:pPr>
    </w:p>
    <w:p w14:paraId="5DE30CAA" w14:textId="38FE03D3" w:rsidR="005F228A" w:rsidRDefault="00392502" w:rsidP="005F228A">
      <w:pPr>
        <w:tabs>
          <w:tab w:val="left" w:pos="720"/>
          <w:tab w:val="left" w:pos="990"/>
          <w:tab w:val="left" w:pos="1080"/>
        </w:tabs>
        <w:jc w:val="center"/>
        <w:rPr>
          <w:b/>
          <w:bCs/>
          <w:i/>
          <w:iCs/>
          <w:sz w:val="22"/>
          <w:szCs w:val="22"/>
        </w:rPr>
      </w:pPr>
      <w:r w:rsidRPr="005B674F">
        <w:rPr>
          <w:b/>
          <w:bCs/>
          <w:i/>
          <w:iCs/>
          <w:sz w:val="22"/>
          <w:szCs w:val="22"/>
        </w:rPr>
        <w:t>LESSONS TO</w:t>
      </w:r>
      <w:r w:rsidR="008C517E">
        <w:rPr>
          <w:b/>
          <w:bCs/>
          <w:i/>
          <w:iCs/>
          <w:sz w:val="22"/>
          <w:szCs w:val="22"/>
        </w:rPr>
        <w:t>O</w:t>
      </w:r>
      <w:r w:rsidRPr="005B674F">
        <w:rPr>
          <w:b/>
          <w:bCs/>
          <w:i/>
          <w:iCs/>
          <w:sz w:val="22"/>
          <w:szCs w:val="22"/>
        </w:rPr>
        <w:t xml:space="preserve"> LATE FOR THE LEARNING</w:t>
      </w:r>
      <w:r w:rsidR="006C2AFC">
        <w:rPr>
          <w:b/>
          <w:bCs/>
          <w:i/>
          <w:iCs/>
          <w:sz w:val="22"/>
          <w:szCs w:val="22"/>
        </w:rPr>
        <w:t xml:space="preserve"> ?</w:t>
      </w:r>
    </w:p>
    <w:p w14:paraId="154344AD" w14:textId="77777777" w:rsidR="006F1B22" w:rsidRPr="00F35689" w:rsidRDefault="006F1B22" w:rsidP="005F228A">
      <w:pPr>
        <w:tabs>
          <w:tab w:val="left" w:pos="720"/>
          <w:tab w:val="left" w:pos="990"/>
          <w:tab w:val="left" w:pos="1080"/>
        </w:tabs>
        <w:jc w:val="center"/>
        <w:rPr>
          <w:sz w:val="6"/>
          <w:szCs w:val="6"/>
        </w:rPr>
      </w:pPr>
    </w:p>
    <w:p w14:paraId="4B6FBF9E" w14:textId="54282943" w:rsidR="006F1B22" w:rsidRDefault="006F1B22" w:rsidP="005F228A">
      <w:pPr>
        <w:tabs>
          <w:tab w:val="left" w:pos="720"/>
          <w:tab w:val="left" w:pos="990"/>
          <w:tab w:val="left" w:pos="1080"/>
        </w:tabs>
        <w:jc w:val="center"/>
        <w:rPr>
          <w:sz w:val="22"/>
          <w:szCs w:val="22"/>
        </w:rPr>
      </w:pPr>
      <w:r w:rsidRPr="006F1B22">
        <w:rPr>
          <w:i/>
          <w:iCs/>
          <w:sz w:val="22"/>
          <w:szCs w:val="22"/>
        </w:rPr>
        <w:t xml:space="preserve">Homo sapiens  </w:t>
      </w:r>
      <w:r w:rsidRPr="006F1B22">
        <w:rPr>
          <w:sz w:val="22"/>
          <w:szCs w:val="22"/>
        </w:rPr>
        <w:t xml:space="preserve">OR  </w:t>
      </w:r>
      <w:r w:rsidRPr="006F1B22">
        <w:rPr>
          <w:i/>
          <w:iCs/>
          <w:sz w:val="22"/>
          <w:szCs w:val="22"/>
        </w:rPr>
        <w:t>Homo ignoramus</w:t>
      </w:r>
      <w:r w:rsidRPr="006F1B22">
        <w:rPr>
          <w:sz w:val="22"/>
          <w:szCs w:val="22"/>
        </w:rPr>
        <w:t xml:space="preserve"> ?</w:t>
      </w:r>
    </w:p>
    <w:p w14:paraId="0EAB58FE" w14:textId="77777777" w:rsidR="00324F13" w:rsidRDefault="00324F13" w:rsidP="005F228A">
      <w:pPr>
        <w:tabs>
          <w:tab w:val="left" w:pos="720"/>
          <w:tab w:val="left" w:pos="990"/>
          <w:tab w:val="left" w:pos="1080"/>
        </w:tabs>
        <w:jc w:val="center"/>
        <w:rPr>
          <w:sz w:val="22"/>
          <w:szCs w:val="22"/>
        </w:rPr>
      </w:pPr>
    </w:p>
    <w:p w14:paraId="34D84639" w14:textId="60CC623D" w:rsidR="00324F13" w:rsidRDefault="00324F13" w:rsidP="005F228A">
      <w:pPr>
        <w:tabs>
          <w:tab w:val="left" w:pos="720"/>
          <w:tab w:val="left" w:pos="990"/>
          <w:tab w:val="left" w:pos="1080"/>
        </w:tabs>
        <w:jc w:val="center"/>
        <w:rPr>
          <w:sz w:val="48"/>
          <w:szCs w:val="48"/>
        </w:rPr>
      </w:pPr>
      <w:r w:rsidRPr="00324F13">
        <w:rPr>
          <w:sz w:val="48"/>
          <w:szCs w:val="48"/>
        </w:rPr>
        <w:t>PREVENTION IS BETTER</w:t>
      </w:r>
      <w:r>
        <w:rPr>
          <w:sz w:val="48"/>
          <w:szCs w:val="48"/>
        </w:rPr>
        <w:t xml:space="preserve"> THAN </w:t>
      </w:r>
      <w:r w:rsidR="00F47542">
        <w:rPr>
          <w:sz w:val="48"/>
          <w:szCs w:val="48"/>
        </w:rPr>
        <w:t>REPAIR</w:t>
      </w:r>
    </w:p>
    <w:p w14:paraId="5037EE1D" w14:textId="49BD81DA" w:rsidR="00324F13" w:rsidRPr="00F47542" w:rsidRDefault="00324F13" w:rsidP="005F228A">
      <w:pPr>
        <w:tabs>
          <w:tab w:val="left" w:pos="720"/>
          <w:tab w:val="left" w:pos="990"/>
          <w:tab w:val="left" w:pos="1080"/>
        </w:tabs>
        <w:jc w:val="center"/>
        <w:rPr>
          <w:sz w:val="36"/>
          <w:szCs w:val="36"/>
        </w:rPr>
      </w:pPr>
      <w:r w:rsidRPr="00324F13">
        <w:rPr>
          <w:sz w:val="36"/>
          <w:szCs w:val="36"/>
        </w:rPr>
        <w:t xml:space="preserve">PRESUMING A </w:t>
      </w:r>
      <w:r w:rsidR="00F47542">
        <w:rPr>
          <w:sz w:val="36"/>
          <w:szCs w:val="36"/>
        </w:rPr>
        <w:t>FIX</w:t>
      </w:r>
      <w:r>
        <w:rPr>
          <w:sz w:val="36"/>
          <w:szCs w:val="36"/>
        </w:rPr>
        <w:t xml:space="preserve"> IS EVEN POSSIBLE</w:t>
      </w:r>
    </w:p>
    <w:sectPr w:rsidR="00324F13" w:rsidRPr="00F47542" w:rsidSect="000056DE">
      <w:headerReference w:type="even" r:id="rId7"/>
      <w:headerReference w:type="default" r:id="rId8"/>
      <w:footerReference w:type="even" r:id="rId9"/>
      <w:footerReference w:type="default" r:id="rId10"/>
      <w:headerReference w:type="first" r:id="rId11"/>
      <w:footerReference w:type="first" r:id="rId12"/>
      <w:pgSz w:w="12240" w:h="15840"/>
      <w:pgMar w:top="864" w:right="936" w:bottom="864" w:left="93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AF85D" w14:textId="77777777" w:rsidR="00350908" w:rsidRDefault="00350908" w:rsidP="00F116DB">
      <w:r>
        <w:separator/>
      </w:r>
    </w:p>
  </w:endnote>
  <w:endnote w:type="continuationSeparator" w:id="0">
    <w:p w14:paraId="0B5654E7" w14:textId="77777777" w:rsidR="00350908" w:rsidRDefault="00350908" w:rsidP="00F1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grapheme">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78547085"/>
      <w:docPartObj>
        <w:docPartGallery w:val="Page Numbers (Bottom of Page)"/>
        <w:docPartUnique/>
      </w:docPartObj>
    </w:sdtPr>
    <w:sdtContent>
      <w:p w14:paraId="594F363A" w14:textId="081880A0" w:rsidR="00F116DB" w:rsidRDefault="00F116DB" w:rsidP="00BC76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6AE13B" w14:textId="77777777" w:rsidR="00F116DB" w:rsidRDefault="00F11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98753084"/>
      <w:docPartObj>
        <w:docPartGallery w:val="Page Numbers (Bottom of Page)"/>
        <w:docPartUnique/>
      </w:docPartObj>
    </w:sdtPr>
    <w:sdtContent>
      <w:p w14:paraId="0A50CCF3" w14:textId="2DFDFD7E" w:rsidR="00F116DB" w:rsidRDefault="00F116DB" w:rsidP="00BC76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CC7FD4" w14:textId="77777777" w:rsidR="00F116DB" w:rsidRDefault="00F11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76E6A" w14:textId="77777777" w:rsidR="00EB4805" w:rsidRDefault="00EB4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8959D" w14:textId="77777777" w:rsidR="00350908" w:rsidRDefault="00350908" w:rsidP="00F116DB">
      <w:r>
        <w:separator/>
      </w:r>
    </w:p>
  </w:footnote>
  <w:footnote w:type="continuationSeparator" w:id="0">
    <w:p w14:paraId="27ED422D" w14:textId="77777777" w:rsidR="00350908" w:rsidRDefault="00350908" w:rsidP="00F11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4500A" w14:textId="795E6324" w:rsidR="00EB4805" w:rsidRDefault="00350908">
    <w:pPr>
      <w:pStyle w:val="Header"/>
    </w:pPr>
    <w:r>
      <w:rPr>
        <w:noProof/>
      </w:rPr>
      <w:pict w14:anchorId="350E6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 style="position:absolute;margin-left:0;margin-top:0;width:625.8pt;height:104.3pt;rotation:315;z-index:-251632640;mso-wrap-edited:f;mso-width-percent:0;mso-height-percent:0;mso-position-horizontal:center;mso-position-horizontal-relative:margin;mso-position-vertical:center;mso-position-vertical-relative:margin;mso-width-percent:0;mso-height-percent:0" o:allowincell="f" fillcolor="#e8e8e8 [3214]" stroked="f">
          <v:fill opacity="64880f"/>
          <v:textpath style="font-family:&quot;Calibri&quot;;font-size:1pt" string="the mad botanist"/>
        </v:shape>
      </w:pict>
    </w:r>
    <w:r>
      <w:rPr>
        <w:noProof/>
      </w:rPr>
      <w:pict w14:anchorId="7EC7031F">
        <v:shape id="_x0000_s1028" type="#_x0000_t136" alt="" style="position:absolute;margin-left:0;margin-top:0;width:459pt;height:81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63569f"/>
          <v:textpath style="font-family:&quot;Calibri&quot;;font-size:66pt" string="the mad botani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3EF13" w14:textId="6F7753A2" w:rsidR="00EB4805" w:rsidRDefault="00350908">
    <w:pPr>
      <w:pStyle w:val="Header"/>
    </w:pPr>
    <w:r>
      <w:rPr>
        <w:noProof/>
      </w:rPr>
      <w:pict w14:anchorId="4FD06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625.8pt;height:104.3pt;rotation:315;z-index:-251628544;mso-wrap-edited:f;mso-width-percent:0;mso-height-percent:0;mso-position-horizontal:center;mso-position-horizontal-relative:margin;mso-position-vertical:center;mso-position-vertical-relative:margin;mso-width-percent:0;mso-height-percent:0" o:allowincell="f" fillcolor="#e8e8e8 [3214]" stroked="f">
          <v:fill opacity="64880f"/>
          <v:textpath style="font-family:&quot;Calibri&quot;;font-size:1pt" string="the mad botanist"/>
        </v:shape>
      </w:pict>
    </w:r>
    <w:r>
      <w:rPr>
        <w:noProof/>
      </w:rPr>
      <w:pict w14:anchorId="4E160D4B">
        <v:shape id="_x0000_s1026" type="#_x0000_t136" alt="" style="position:absolute;margin-left:0;margin-top:0;width:459pt;height:81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63569f"/>
          <v:textpath style="font-family:&quot;Calibri&quot;;font-size:66pt" string="the mad botani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BED99" w14:textId="05A1F61A" w:rsidR="00EB4805" w:rsidRDefault="00350908">
    <w:pPr>
      <w:pStyle w:val="Header"/>
    </w:pPr>
    <w:r>
      <w:rPr>
        <w:noProof/>
      </w:rPr>
      <w:pict w14:anchorId="316AF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625.8pt;height:104.3pt;rotation:315;z-index:-251636736;mso-wrap-edited:f;mso-width-percent:0;mso-height-percent:0;mso-position-horizontal:center;mso-position-horizontal-relative:margin;mso-position-vertical:center;mso-position-vertical-relative:margin;mso-width-percent:0;mso-height-percent:0" o:allowincell="f" fillcolor="#e8e8e8 [3214]" stroked="f">
          <v:fill opacity="64880f"/>
          <v:textpath style="font-family:&quot;Calibri&quot;;font-size:1pt" string="the mad botanis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A06FA"/>
    <w:multiLevelType w:val="hybridMultilevel"/>
    <w:tmpl w:val="2806C92E"/>
    <w:lvl w:ilvl="0" w:tplc="1CC4EA74">
      <w:start w:val="8"/>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B27DBD"/>
    <w:multiLevelType w:val="hybridMultilevel"/>
    <w:tmpl w:val="946214DE"/>
    <w:lvl w:ilvl="0" w:tplc="BBD2F8DC">
      <w:start w:val="176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7A6C34"/>
    <w:multiLevelType w:val="hybridMultilevel"/>
    <w:tmpl w:val="5468A088"/>
    <w:lvl w:ilvl="0" w:tplc="68223CF8">
      <w:start w:val="1767"/>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6936EFF"/>
    <w:multiLevelType w:val="hybridMultilevel"/>
    <w:tmpl w:val="7EC48442"/>
    <w:lvl w:ilvl="0" w:tplc="7CF062B6">
      <w:start w:val="190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D967463"/>
    <w:multiLevelType w:val="hybridMultilevel"/>
    <w:tmpl w:val="020E5560"/>
    <w:lvl w:ilvl="0" w:tplc="83D02C8A">
      <w:start w:val="199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181281E"/>
    <w:multiLevelType w:val="hybridMultilevel"/>
    <w:tmpl w:val="E840A506"/>
    <w:lvl w:ilvl="0" w:tplc="D402F044">
      <w:start w:val="199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270944">
    <w:abstractNumId w:val="3"/>
  </w:num>
  <w:num w:numId="2" w16cid:durableId="1570191153">
    <w:abstractNumId w:val="0"/>
  </w:num>
  <w:num w:numId="3" w16cid:durableId="796339809">
    <w:abstractNumId w:val="5"/>
  </w:num>
  <w:num w:numId="4" w16cid:durableId="651564371">
    <w:abstractNumId w:val="4"/>
  </w:num>
  <w:num w:numId="5" w16cid:durableId="1701009899">
    <w:abstractNumId w:val="1"/>
  </w:num>
  <w:num w:numId="6" w16cid:durableId="1668289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E2"/>
    <w:rsid w:val="00003CA1"/>
    <w:rsid w:val="00003F76"/>
    <w:rsid w:val="000056DE"/>
    <w:rsid w:val="0000736C"/>
    <w:rsid w:val="00013102"/>
    <w:rsid w:val="000133CA"/>
    <w:rsid w:val="000142FD"/>
    <w:rsid w:val="000158E0"/>
    <w:rsid w:val="00032497"/>
    <w:rsid w:val="00035E9A"/>
    <w:rsid w:val="00041406"/>
    <w:rsid w:val="00051928"/>
    <w:rsid w:val="000611D7"/>
    <w:rsid w:val="00066858"/>
    <w:rsid w:val="000716CA"/>
    <w:rsid w:val="00074203"/>
    <w:rsid w:val="000767FE"/>
    <w:rsid w:val="0008509D"/>
    <w:rsid w:val="000875AF"/>
    <w:rsid w:val="00097B35"/>
    <w:rsid w:val="000A0AE2"/>
    <w:rsid w:val="000A0B33"/>
    <w:rsid w:val="000A1D58"/>
    <w:rsid w:val="000A2247"/>
    <w:rsid w:val="000A3D23"/>
    <w:rsid w:val="000B13B0"/>
    <w:rsid w:val="000B2547"/>
    <w:rsid w:val="000B4F4F"/>
    <w:rsid w:val="000C02A3"/>
    <w:rsid w:val="000C5945"/>
    <w:rsid w:val="000C6456"/>
    <w:rsid w:val="000D2C1E"/>
    <w:rsid w:val="000E14A4"/>
    <w:rsid w:val="000F1AEC"/>
    <w:rsid w:val="000F5082"/>
    <w:rsid w:val="00102714"/>
    <w:rsid w:val="0011440E"/>
    <w:rsid w:val="00114606"/>
    <w:rsid w:val="001226E6"/>
    <w:rsid w:val="00133F0B"/>
    <w:rsid w:val="0013455B"/>
    <w:rsid w:val="00134576"/>
    <w:rsid w:val="001376E2"/>
    <w:rsid w:val="001413A5"/>
    <w:rsid w:val="00141C93"/>
    <w:rsid w:val="0014371F"/>
    <w:rsid w:val="00160B3B"/>
    <w:rsid w:val="00163D31"/>
    <w:rsid w:val="00164527"/>
    <w:rsid w:val="001667C5"/>
    <w:rsid w:val="00171487"/>
    <w:rsid w:val="0017161D"/>
    <w:rsid w:val="00174548"/>
    <w:rsid w:val="00182655"/>
    <w:rsid w:val="00186A24"/>
    <w:rsid w:val="001915B8"/>
    <w:rsid w:val="001A01F6"/>
    <w:rsid w:val="001A21FE"/>
    <w:rsid w:val="001A2D17"/>
    <w:rsid w:val="001B19CF"/>
    <w:rsid w:val="001B2B2E"/>
    <w:rsid w:val="001B519D"/>
    <w:rsid w:val="001B58F2"/>
    <w:rsid w:val="001B5E76"/>
    <w:rsid w:val="001B64A2"/>
    <w:rsid w:val="001B7C4E"/>
    <w:rsid w:val="001C56D8"/>
    <w:rsid w:val="001D183C"/>
    <w:rsid w:val="001D2DE2"/>
    <w:rsid w:val="001F05C9"/>
    <w:rsid w:val="00200CB6"/>
    <w:rsid w:val="0020131F"/>
    <w:rsid w:val="00202EA0"/>
    <w:rsid w:val="00204080"/>
    <w:rsid w:val="00204CE9"/>
    <w:rsid w:val="002118D7"/>
    <w:rsid w:val="00213ED1"/>
    <w:rsid w:val="00214544"/>
    <w:rsid w:val="0022115D"/>
    <w:rsid w:val="002215E3"/>
    <w:rsid w:val="00223E0F"/>
    <w:rsid w:val="00225ED6"/>
    <w:rsid w:val="00227B87"/>
    <w:rsid w:val="00236945"/>
    <w:rsid w:val="00241AA7"/>
    <w:rsid w:val="002457FA"/>
    <w:rsid w:val="0024799F"/>
    <w:rsid w:val="00253D04"/>
    <w:rsid w:val="00255933"/>
    <w:rsid w:val="00263EA5"/>
    <w:rsid w:val="00264442"/>
    <w:rsid w:val="00265D20"/>
    <w:rsid w:val="00266A60"/>
    <w:rsid w:val="00270407"/>
    <w:rsid w:val="00272252"/>
    <w:rsid w:val="0028362C"/>
    <w:rsid w:val="00284969"/>
    <w:rsid w:val="002858E3"/>
    <w:rsid w:val="0029254B"/>
    <w:rsid w:val="002A01A5"/>
    <w:rsid w:val="002A0378"/>
    <w:rsid w:val="002A6098"/>
    <w:rsid w:val="002B008F"/>
    <w:rsid w:val="002B3FED"/>
    <w:rsid w:val="002C15EB"/>
    <w:rsid w:val="002C3C49"/>
    <w:rsid w:val="002C4C1C"/>
    <w:rsid w:val="002D4DBD"/>
    <w:rsid w:val="002D7AAF"/>
    <w:rsid w:val="002E135B"/>
    <w:rsid w:val="002E488A"/>
    <w:rsid w:val="002E4DD0"/>
    <w:rsid w:val="002E6167"/>
    <w:rsid w:val="002F320A"/>
    <w:rsid w:val="002F6408"/>
    <w:rsid w:val="0030067C"/>
    <w:rsid w:val="00302C09"/>
    <w:rsid w:val="00305794"/>
    <w:rsid w:val="00307869"/>
    <w:rsid w:val="00311A87"/>
    <w:rsid w:val="00312364"/>
    <w:rsid w:val="00322785"/>
    <w:rsid w:val="00324F13"/>
    <w:rsid w:val="00333E33"/>
    <w:rsid w:val="0034399A"/>
    <w:rsid w:val="00343A7D"/>
    <w:rsid w:val="00350908"/>
    <w:rsid w:val="00350ACC"/>
    <w:rsid w:val="00352A53"/>
    <w:rsid w:val="003549F2"/>
    <w:rsid w:val="003579A3"/>
    <w:rsid w:val="0036062A"/>
    <w:rsid w:val="00361A79"/>
    <w:rsid w:val="00362FFF"/>
    <w:rsid w:val="003634B5"/>
    <w:rsid w:val="00381597"/>
    <w:rsid w:val="003834A6"/>
    <w:rsid w:val="00383970"/>
    <w:rsid w:val="00390EA3"/>
    <w:rsid w:val="00392502"/>
    <w:rsid w:val="0039478F"/>
    <w:rsid w:val="003960D2"/>
    <w:rsid w:val="003A0B2F"/>
    <w:rsid w:val="003A1775"/>
    <w:rsid w:val="003A1F8B"/>
    <w:rsid w:val="003A5171"/>
    <w:rsid w:val="003A51D4"/>
    <w:rsid w:val="003A634E"/>
    <w:rsid w:val="003B02C6"/>
    <w:rsid w:val="003B079F"/>
    <w:rsid w:val="003B1A90"/>
    <w:rsid w:val="003B367F"/>
    <w:rsid w:val="003B3E81"/>
    <w:rsid w:val="003C5FBA"/>
    <w:rsid w:val="003D0110"/>
    <w:rsid w:val="003D1DE1"/>
    <w:rsid w:val="003D6FCD"/>
    <w:rsid w:val="003E2949"/>
    <w:rsid w:val="003E3DE6"/>
    <w:rsid w:val="003E67A6"/>
    <w:rsid w:val="003E6946"/>
    <w:rsid w:val="003F266F"/>
    <w:rsid w:val="00402D48"/>
    <w:rsid w:val="004030DC"/>
    <w:rsid w:val="00403BD1"/>
    <w:rsid w:val="004051E6"/>
    <w:rsid w:val="00407833"/>
    <w:rsid w:val="00411C6F"/>
    <w:rsid w:val="00411F82"/>
    <w:rsid w:val="0041484E"/>
    <w:rsid w:val="00416901"/>
    <w:rsid w:val="00421118"/>
    <w:rsid w:val="00427A67"/>
    <w:rsid w:val="004304DE"/>
    <w:rsid w:val="00430B09"/>
    <w:rsid w:val="00451F17"/>
    <w:rsid w:val="00455190"/>
    <w:rsid w:val="00456975"/>
    <w:rsid w:val="004619DB"/>
    <w:rsid w:val="0046297A"/>
    <w:rsid w:val="00462D06"/>
    <w:rsid w:val="00464995"/>
    <w:rsid w:val="00465199"/>
    <w:rsid w:val="004753A0"/>
    <w:rsid w:val="004755BB"/>
    <w:rsid w:val="004831ED"/>
    <w:rsid w:val="00487655"/>
    <w:rsid w:val="00490515"/>
    <w:rsid w:val="00495509"/>
    <w:rsid w:val="00497AB5"/>
    <w:rsid w:val="004A218E"/>
    <w:rsid w:val="004A3004"/>
    <w:rsid w:val="004A7D7D"/>
    <w:rsid w:val="004B2F95"/>
    <w:rsid w:val="004C4C9F"/>
    <w:rsid w:val="004C6D41"/>
    <w:rsid w:val="004D26C8"/>
    <w:rsid w:val="004D55B9"/>
    <w:rsid w:val="004E48F9"/>
    <w:rsid w:val="004E6BB0"/>
    <w:rsid w:val="004F39D0"/>
    <w:rsid w:val="004F3DD2"/>
    <w:rsid w:val="004F5880"/>
    <w:rsid w:val="005002C4"/>
    <w:rsid w:val="005042AC"/>
    <w:rsid w:val="00511FA6"/>
    <w:rsid w:val="00514CD9"/>
    <w:rsid w:val="00514D54"/>
    <w:rsid w:val="00515CE1"/>
    <w:rsid w:val="005263A1"/>
    <w:rsid w:val="00534B5D"/>
    <w:rsid w:val="00534EC7"/>
    <w:rsid w:val="005407BC"/>
    <w:rsid w:val="00541D98"/>
    <w:rsid w:val="00544F39"/>
    <w:rsid w:val="00551AFD"/>
    <w:rsid w:val="00551EAF"/>
    <w:rsid w:val="00560BE6"/>
    <w:rsid w:val="00560E01"/>
    <w:rsid w:val="005647E3"/>
    <w:rsid w:val="00571EDD"/>
    <w:rsid w:val="005763B9"/>
    <w:rsid w:val="00586DBC"/>
    <w:rsid w:val="00587898"/>
    <w:rsid w:val="005A0043"/>
    <w:rsid w:val="005A3992"/>
    <w:rsid w:val="005A46D3"/>
    <w:rsid w:val="005A5457"/>
    <w:rsid w:val="005A6F12"/>
    <w:rsid w:val="005B0A0A"/>
    <w:rsid w:val="005B3509"/>
    <w:rsid w:val="005B3BA3"/>
    <w:rsid w:val="005B674F"/>
    <w:rsid w:val="005B7E83"/>
    <w:rsid w:val="005C08CD"/>
    <w:rsid w:val="005C1D67"/>
    <w:rsid w:val="005D0853"/>
    <w:rsid w:val="005D3AF6"/>
    <w:rsid w:val="005D581A"/>
    <w:rsid w:val="005D594D"/>
    <w:rsid w:val="005E77E8"/>
    <w:rsid w:val="005E7CE3"/>
    <w:rsid w:val="005F228A"/>
    <w:rsid w:val="005F4387"/>
    <w:rsid w:val="005F4FF4"/>
    <w:rsid w:val="005F563C"/>
    <w:rsid w:val="00600715"/>
    <w:rsid w:val="00601343"/>
    <w:rsid w:val="006205D0"/>
    <w:rsid w:val="00625701"/>
    <w:rsid w:val="00632AEA"/>
    <w:rsid w:val="00633349"/>
    <w:rsid w:val="006343A2"/>
    <w:rsid w:val="00641F74"/>
    <w:rsid w:val="00654319"/>
    <w:rsid w:val="0065657A"/>
    <w:rsid w:val="00656818"/>
    <w:rsid w:val="00656F2D"/>
    <w:rsid w:val="00666156"/>
    <w:rsid w:val="006666FE"/>
    <w:rsid w:val="00666E97"/>
    <w:rsid w:val="006729DF"/>
    <w:rsid w:val="00672CD0"/>
    <w:rsid w:val="006815D5"/>
    <w:rsid w:val="00685E41"/>
    <w:rsid w:val="006907C2"/>
    <w:rsid w:val="00691379"/>
    <w:rsid w:val="00694D92"/>
    <w:rsid w:val="00696DBE"/>
    <w:rsid w:val="00697499"/>
    <w:rsid w:val="00697D41"/>
    <w:rsid w:val="006A1C09"/>
    <w:rsid w:val="006A5620"/>
    <w:rsid w:val="006A7050"/>
    <w:rsid w:val="006A7878"/>
    <w:rsid w:val="006B6512"/>
    <w:rsid w:val="006C2AFC"/>
    <w:rsid w:val="006C2B52"/>
    <w:rsid w:val="006C565A"/>
    <w:rsid w:val="006C6798"/>
    <w:rsid w:val="006C742C"/>
    <w:rsid w:val="006D571E"/>
    <w:rsid w:val="006D63D8"/>
    <w:rsid w:val="006F155C"/>
    <w:rsid w:val="006F1B19"/>
    <w:rsid w:val="006F1B22"/>
    <w:rsid w:val="006F6A69"/>
    <w:rsid w:val="006F74F8"/>
    <w:rsid w:val="00700C48"/>
    <w:rsid w:val="00705548"/>
    <w:rsid w:val="00705CF8"/>
    <w:rsid w:val="00707922"/>
    <w:rsid w:val="007150F2"/>
    <w:rsid w:val="00731D09"/>
    <w:rsid w:val="00737188"/>
    <w:rsid w:val="00741193"/>
    <w:rsid w:val="00744F6D"/>
    <w:rsid w:val="00751E4F"/>
    <w:rsid w:val="007539DC"/>
    <w:rsid w:val="0076207E"/>
    <w:rsid w:val="00767D57"/>
    <w:rsid w:val="007724FC"/>
    <w:rsid w:val="00784781"/>
    <w:rsid w:val="007879CA"/>
    <w:rsid w:val="00793D0F"/>
    <w:rsid w:val="007A19D6"/>
    <w:rsid w:val="007A564C"/>
    <w:rsid w:val="007B152B"/>
    <w:rsid w:val="007B20E0"/>
    <w:rsid w:val="007B3848"/>
    <w:rsid w:val="007D0E53"/>
    <w:rsid w:val="007E09A0"/>
    <w:rsid w:val="007E2D2A"/>
    <w:rsid w:val="007E61FC"/>
    <w:rsid w:val="007E73A1"/>
    <w:rsid w:val="007F1840"/>
    <w:rsid w:val="007F1B3A"/>
    <w:rsid w:val="00804A5F"/>
    <w:rsid w:val="008134A0"/>
    <w:rsid w:val="00827A5E"/>
    <w:rsid w:val="0083379C"/>
    <w:rsid w:val="0083471D"/>
    <w:rsid w:val="00841EE2"/>
    <w:rsid w:val="00853D4D"/>
    <w:rsid w:val="008612C6"/>
    <w:rsid w:val="00862C19"/>
    <w:rsid w:val="00863378"/>
    <w:rsid w:val="008657A4"/>
    <w:rsid w:val="00870963"/>
    <w:rsid w:val="00870B60"/>
    <w:rsid w:val="00873637"/>
    <w:rsid w:val="008741B3"/>
    <w:rsid w:val="00876606"/>
    <w:rsid w:val="00880E57"/>
    <w:rsid w:val="00881E65"/>
    <w:rsid w:val="008905C4"/>
    <w:rsid w:val="00894460"/>
    <w:rsid w:val="008A4905"/>
    <w:rsid w:val="008A505D"/>
    <w:rsid w:val="008A5342"/>
    <w:rsid w:val="008B14EA"/>
    <w:rsid w:val="008B2467"/>
    <w:rsid w:val="008B3FCE"/>
    <w:rsid w:val="008B461B"/>
    <w:rsid w:val="008B59EC"/>
    <w:rsid w:val="008C11C7"/>
    <w:rsid w:val="008C517E"/>
    <w:rsid w:val="008C6EB4"/>
    <w:rsid w:val="008D5196"/>
    <w:rsid w:val="008E26AB"/>
    <w:rsid w:val="008E4604"/>
    <w:rsid w:val="008E4929"/>
    <w:rsid w:val="008E4B6B"/>
    <w:rsid w:val="00900E49"/>
    <w:rsid w:val="00901E89"/>
    <w:rsid w:val="00903FA8"/>
    <w:rsid w:val="00905E43"/>
    <w:rsid w:val="00910C72"/>
    <w:rsid w:val="0092009C"/>
    <w:rsid w:val="009215B6"/>
    <w:rsid w:val="00923537"/>
    <w:rsid w:val="00932659"/>
    <w:rsid w:val="0093466F"/>
    <w:rsid w:val="00940D6C"/>
    <w:rsid w:val="00943F8A"/>
    <w:rsid w:val="00952677"/>
    <w:rsid w:val="00954301"/>
    <w:rsid w:val="00964E59"/>
    <w:rsid w:val="009660E9"/>
    <w:rsid w:val="009807D6"/>
    <w:rsid w:val="00982EB5"/>
    <w:rsid w:val="00983EAF"/>
    <w:rsid w:val="009851A9"/>
    <w:rsid w:val="00987AA4"/>
    <w:rsid w:val="009954C9"/>
    <w:rsid w:val="009A35D3"/>
    <w:rsid w:val="009B1D22"/>
    <w:rsid w:val="009B7906"/>
    <w:rsid w:val="009C051D"/>
    <w:rsid w:val="009C0769"/>
    <w:rsid w:val="009C3CDE"/>
    <w:rsid w:val="009C45C4"/>
    <w:rsid w:val="009C5687"/>
    <w:rsid w:val="009D033B"/>
    <w:rsid w:val="009D0E3A"/>
    <w:rsid w:val="009D22BF"/>
    <w:rsid w:val="009D7525"/>
    <w:rsid w:val="009E1432"/>
    <w:rsid w:val="009E37DF"/>
    <w:rsid w:val="009E4F9B"/>
    <w:rsid w:val="009E5B7E"/>
    <w:rsid w:val="009E6122"/>
    <w:rsid w:val="009E7B9A"/>
    <w:rsid w:val="009F0CDC"/>
    <w:rsid w:val="00A00B5D"/>
    <w:rsid w:val="00A107AC"/>
    <w:rsid w:val="00A24AF7"/>
    <w:rsid w:val="00A356B4"/>
    <w:rsid w:val="00A372CF"/>
    <w:rsid w:val="00A46554"/>
    <w:rsid w:val="00A5231A"/>
    <w:rsid w:val="00A5282B"/>
    <w:rsid w:val="00A535EF"/>
    <w:rsid w:val="00A65C30"/>
    <w:rsid w:val="00A65FCF"/>
    <w:rsid w:val="00A72893"/>
    <w:rsid w:val="00A77560"/>
    <w:rsid w:val="00A77EBD"/>
    <w:rsid w:val="00A86A16"/>
    <w:rsid w:val="00A87209"/>
    <w:rsid w:val="00A943CE"/>
    <w:rsid w:val="00AA0F79"/>
    <w:rsid w:val="00AA6E9B"/>
    <w:rsid w:val="00AA7223"/>
    <w:rsid w:val="00AB32EC"/>
    <w:rsid w:val="00AC35D7"/>
    <w:rsid w:val="00AC44F5"/>
    <w:rsid w:val="00AE1A04"/>
    <w:rsid w:val="00AE6A36"/>
    <w:rsid w:val="00AE7511"/>
    <w:rsid w:val="00AF6F1E"/>
    <w:rsid w:val="00B02E25"/>
    <w:rsid w:val="00B118BA"/>
    <w:rsid w:val="00B1597A"/>
    <w:rsid w:val="00B27E56"/>
    <w:rsid w:val="00B32339"/>
    <w:rsid w:val="00B33443"/>
    <w:rsid w:val="00B40483"/>
    <w:rsid w:val="00B4068D"/>
    <w:rsid w:val="00B43198"/>
    <w:rsid w:val="00B45F18"/>
    <w:rsid w:val="00B6193E"/>
    <w:rsid w:val="00B669AB"/>
    <w:rsid w:val="00B674F7"/>
    <w:rsid w:val="00B751DD"/>
    <w:rsid w:val="00B777C8"/>
    <w:rsid w:val="00B818EA"/>
    <w:rsid w:val="00B833C1"/>
    <w:rsid w:val="00B83994"/>
    <w:rsid w:val="00B839A2"/>
    <w:rsid w:val="00B83A23"/>
    <w:rsid w:val="00B85128"/>
    <w:rsid w:val="00B900D7"/>
    <w:rsid w:val="00B968B4"/>
    <w:rsid w:val="00BA06E1"/>
    <w:rsid w:val="00BA0B03"/>
    <w:rsid w:val="00BA1326"/>
    <w:rsid w:val="00BA1A56"/>
    <w:rsid w:val="00BA47FB"/>
    <w:rsid w:val="00BC3319"/>
    <w:rsid w:val="00BC76B9"/>
    <w:rsid w:val="00BD1E3D"/>
    <w:rsid w:val="00BD4531"/>
    <w:rsid w:val="00BE1005"/>
    <w:rsid w:val="00BE7AAD"/>
    <w:rsid w:val="00C011F2"/>
    <w:rsid w:val="00C16182"/>
    <w:rsid w:val="00C23EC8"/>
    <w:rsid w:val="00C2420B"/>
    <w:rsid w:val="00C26E96"/>
    <w:rsid w:val="00C375FB"/>
    <w:rsid w:val="00C45782"/>
    <w:rsid w:val="00C56DF1"/>
    <w:rsid w:val="00C62165"/>
    <w:rsid w:val="00C63E8E"/>
    <w:rsid w:val="00C70A7C"/>
    <w:rsid w:val="00C73219"/>
    <w:rsid w:val="00C76B6D"/>
    <w:rsid w:val="00C82DD5"/>
    <w:rsid w:val="00C82ED9"/>
    <w:rsid w:val="00C85B02"/>
    <w:rsid w:val="00C94986"/>
    <w:rsid w:val="00C94F8A"/>
    <w:rsid w:val="00C974E7"/>
    <w:rsid w:val="00CA1CF3"/>
    <w:rsid w:val="00CA2783"/>
    <w:rsid w:val="00CA69F3"/>
    <w:rsid w:val="00CA7EC9"/>
    <w:rsid w:val="00CB4511"/>
    <w:rsid w:val="00CC1DA4"/>
    <w:rsid w:val="00CC287F"/>
    <w:rsid w:val="00CC4C2A"/>
    <w:rsid w:val="00CE4665"/>
    <w:rsid w:val="00CF05B7"/>
    <w:rsid w:val="00CF1422"/>
    <w:rsid w:val="00CF4F48"/>
    <w:rsid w:val="00D02AFE"/>
    <w:rsid w:val="00D04396"/>
    <w:rsid w:val="00D21EB3"/>
    <w:rsid w:val="00D25BB1"/>
    <w:rsid w:val="00D31ED7"/>
    <w:rsid w:val="00D35E37"/>
    <w:rsid w:val="00D37ADE"/>
    <w:rsid w:val="00D4173E"/>
    <w:rsid w:val="00D41BCA"/>
    <w:rsid w:val="00D504BA"/>
    <w:rsid w:val="00D541F9"/>
    <w:rsid w:val="00D71A4C"/>
    <w:rsid w:val="00D7404B"/>
    <w:rsid w:val="00D7500B"/>
    <w:rsid w:val="00D76507"/>
    <w:rsid w:val="00D82526"/>
    <w:rsid w:val="00D83E05"/>
    <w:rsid w:val="00D8474E"/>
    <w:rsid w:val="00D85D2F"/>
    <w:rsid w:val="00D86C3C"/>
    <w:rsid w:val="00D92B92"/>
    <w:rsid w:val="00D934CF"/>
    <w:rsid w:val="00DC16AB"/>
    <w:rsid w:val="00DC27BB"/>
    <w:rsid w:val="00DC3929"/>
    <w:rsid w:val="00DC4213"/>
    <w:rsid w:val="00DC4A21"/>
    <w:rsid w:val="00DD1449"/>
    <w:rsid w:val="00DD7756"/>
    <w:rsid w:val="00DE08B6"/>
    <w:rsid w:val="00E00806"/>
    <w:rsid w:val="00E015DD"/>
    <w:rsid w:val="00E14241"/>
    <w:rsid w:val="00E163F8"/>
    <w:rsid w:val="00E20D94"/>
    <w:rsid w:val="00E22F55"/>
    <w:rsid w:val="00E26D30"/>
    <w:rsid w:val="00E34F89"/>
    <w:rsid w:val="00E4273B"/>
    <w:rsid w:val="00E438C8"/>
    <w:rsid w:val="00E43B58"/>
    <w:rsid w:val="00E51561"/>
    <w:rsid w:val="00E5354B"/>
    <w:rsid w:val="00E577BD"/>
    <w:rsid w:val="00E57D49"/>
    <w:rsid w:val="00E60DFC"/>
    <w:rsid w:val="00E61141"/>
    <w:rsid w:val="00E63D48"/>
    <w:rsid w:val="00E77C12"/>
    <w:rsid w:val="00E84132"/>
    <w:rsid w:val="00E8582F"/>
    <w:rsid w:val="00E9173A"/>
    <w:rsid w:val="00E979F5"/>
    <w:rsid w:val="00EA4FD9"/>
    <w:rsid w:val="00EA6765"/>
    <w:rsid w:val="00EB0632"/>
    <w:rsid w:val="00EB4805"/>
    <w:rsid w:val="00EC14B1"/>
    <w:rsid w:val="00EC2A08"/>
    <w:rsid w:val="00ED274A"/>
    <w:rsid w:val="00EF5A4E"/>
    <w:rsid w:val="00F0172A"/>
    <w:rsid w:val="00F038C4"/>
    <w:rsid w:val="00F052C0"/>
    <w:rsid w:val="00F073B4"/>
    <w:rsid w:val="00F1001E"/>
    <w:rsid w:val="00F11547"/>
    <w:rsid w:val="00F116DB"/>
    <w:rsid w:val="00F20CFB"/>
    <w:rsid w:val="00F26097"/>
    <w:rsid w:val="00F27BF9"/>
    <w:rsid w:val="00F35689"/>
    <w:rsid w:val="00F362FE"/>
    <w:rsid w:val="00F40325"/>
    <w:rsid w:val="00F47542"/>
    <w:rsid w:val="00F54A7D"/>
    <w:rsid w:val="00F66527"/>
    <w:rsid w:val="00F7156C"/>
    <w:rsid w:val="00F766CD"/>
    <w:rsid w:val="00F779E2"/>
    <w:rsid w:val="00F838C8"/>
    <w:rsid w:val="00F84B2A"/>
    <w:rsid w:val="00F86B79"/>
    <w:rsid w:val="00F91B30"/>
    <w:rsid w:val="00F93C0A"/>
    <w:rsid w:val="00FA3533"/>
    <w:rsid w:val="00FA3719"/>
    <w:rsid w:val="00FA4537"/>
    <w:rsid w:val="00FA4592"/>
    <w:rsid w:val="00FA5AFE"/>
    <w:rsid w:val="00FB2309"/>
    <w:rsid w:val="00FB3EF2"/>
    <w:rsid w:val="00FB4FDC"/>
    <w:rsid w:val="00FB6319"/>
    <w:rsid w:val="00FC01F0"/>
    <w:rsid w:val="00FC0F64"/>
    <w:rsid w:val="00FC715A"/>
    <w:rsid w:val="00FD6DD4"/>
    <w:rsid w:val="00FE2D80"/>
    <w:rsid w:val="00FF1CB0"/>
    <w:rsid w:val="00FF7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AA582"/>
  <w15:chartTrackingRefBased/>
  <w15:docId w15:val="{DDD22ADC-7606-4B4B-86E8-6EAC7D5B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D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D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D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D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DE2"/>
    <w:rPr>
      <w:rFonts w:eastAsiaTheme="majorEastAsia" w:cstheme="majorBidi"/>
      <w:color w:val="272727" w:themeColor="text1" w:themeTint="D8"/>
    </w:rPr>
  </w:style>
  <w:style w:type="paragraph" w:styleId="Title">
    <w:name w:val="Title"/>
    <w:basedOn w:val="Normal"/>
    <w:next w:val="Normal"/>
    <w:link w:val="TitleChar"/>
    <w:uiPriority w:val="10"/>
    <w:qFormat/>
    <w:rsid w:val="001D2D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D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D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2DE2"/>
    <w:rPr>
      <w:i/>
      <w:iCs/>
      <w:color w:val="404040" w:themeColor="text1" w:themeTint="BF"/>
    </w:rPr>
  </w:style>
  <w:style w:type="paragraph" w:styleId="ListParagraph">
    <w:name w:val="List Paragraph"/>
    <w:basedOn w:val="Normal"/>
    <w:uiPriority w:val="34"/>
    <w:qFormat/>
    <w:rsid w:val="001D2DE2"/>
    <w:pPr>
      <w:ind w:left="720"/>
      <w:contextualSpacing/>
    </w:pPr>
  </w:style>
  <w:style w:type="character" w:styleId="IntenseEmphasis">
    <w:name w:val="Intense Emphasis"/>
    <w:basedOn w:val="DefaultParagraphFont"/>
    <w:uiPriority w:val="21"/>
    <w:qFormat/>
    <w:rsid w:val="001D2DE2"/>
    <w:rPr>
      <w:i/>
      <w:iCs/>
      <w:color w:val="0F4761" w:themeColor="accent1" w:themeShade="BF"/>
    </w:rPr>
  </w:style>
  <w:style w:type="paragraph" w:styleId="IntenseQuote">
    <w:name w:val="Intense Quote"/>
    <w:basedOn w:val="Normal"/>
    <w:next w:val="Normal"/>
    <w:link w:val="IntenseQuoteChar"/>
    <w:uiPriority w:val="30"/>
    <w:qFormat/>
    <w:rsid w:val="001D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DE2"/>
    <w:rPr>
      <w:i/>
      <w:iCs/>
      <w:color w:val="0F4761" w:themeColor="accent1" w:themeShade="BF"/>
    </w:rPr>
  </w:style>
  <w:style w:type="character" w:styleId="IntenseReference">
    <w:name w:val="Intense Reference"/>
    <w:basedOn w:val="DefaultParagraphFont"/>
    <w:uiPriority w:val="32"/>
    <w:qFormat/>
    <w:rsid w:val="001D2DE2"/>
    <w:rPr>
      <w:b/>
      <w:bCs/>
      <w:smallCaps/>
      <w:color w:val="0F4761" w:themeColor="accent1" w:themeShade="BF"/>
      <w:spacing w:val="5"/>
    </w:rPr>
  </w:style>
  <w:style w:type="paragraph" w:styleId="Footer">
    <w:name w:val="footer"/>
    <w:basedOn w:val="Normal"/>
    <w:link w:val="FooterChar"/>
    <w:uiPriority w:val="99"/>
    <w:unhideWhenUsed/>
    <w:rsid w:val="00F116DB"/>
    <w:pPr>
      <w:tabs>
        <w:tab w:val="center" w:pos="4680"/>
        <w:tab w:val="right" w:pos="9360"/>
      </w:tabs>
    </w:pPr>
  </w:style>
  <w:style w:type="character" w:customStyle="1" w:styleId="FooterChar">
    <w:name w:val="Footer Char"/>
    <w:basedOn w:val="DefaultParagraphFont"/>
    <w:link w:val="Footer"/>
    <w:uiPriority w:val="99"/>
    <w:rsid w:val="00F116DB"/>
  </w:style>
  <w:style w:type="character" w:styleId="PageNumber">
    <w:name w:val="page number"/>
    <w:basedOn w:val="DefaultParagraphFont"/>
    <w:uiPriority w:val="99"/>
    <w:semiHidden/>
    <w:unhideWhenUsed/>
    <w:rsid w:val="00F116DB"/>
  </w:style>
  <w:style w:type="character" w:styleId="PlaceholderText">
    <w:name w:val="Placeholder Text"/>
    <w:basedOn w:val="DefaultParagraphFont"/>
    <w:uiPriority w:val="99"/>
    <w:semiHidden/>
    <w:rsid w:val="0029254B"/>
    <w:rPr>
      <w:color w:val="666666"/>
    </w:rPr>
  </w:style>
  <w:style w:type="paragraph" w:styleId="Header">
    <w:name w:val="header"/>
    <w:basedOn w:val="Normal"/>
    <w:link w:val="HeaderChar"/>
    <w:uiPriority w:val="99"/>
    <w:unhideWhenUsed/>
    <w:rsid w:val="00B118BA"/>
    <w:pPr>
      <w:tabs>
        <w:tab w:val="center" w:pos="4680"/>
        <w:tab w:val="right" w:pos="9360"/>
      </w:tabs>
    </w:pPr>
  </w:style>
  <w:style w:type="character" w:customStyle="1" w:styleId="HeaderChar">
    <w:name w:val="Header Char"/>
    <w:basedOn w:val="DefaultParagraphFont"/>
    <w:link w:val="Header"/>
    <w:uiPriority w:val="99"/>
    <w:rsid w:val="00B11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6583</Words>
  <Characters>33051</Characters>
  <Application>Microsoft Office Word</Application>
  <DocSecurity>0</DocSecurity>
  <Lines>734</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McKnight</dc:creator>
  <cp:keywords/>
  <dc:description/>
  <cp:lastModifiedBy>Bill Mcknight</cp:lastModifiedBy>
  <cp:revision>2</cp:revision>
  <cp:lastPrinted>2025-10-14T15:29:00Z</cp:lastPrinted>
  <dcterms:created xsi:type="dcterms:W3CDTF">2025-11-18T19:18:00Z</dcterms:created>
  <dcterms:modified xsi:type="dcterms:W3CDTF">2025-11-18T19:18:00Z</dcterms:modified>
</cp:coreProperties>
</file>